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AB5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宋体" w:hAns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光电</w:t>
      </w:r>
      <w:r w:rsidR="00A230CF">
        <w:rPr>
          <w:rFonts w:ascii="宋体" w:hAnsi="宋体" w:hint="eastAsia"/>
          <w:b/>
          <w:kern w:val="0"/>
          <w:sz w:val="36"/>
          <w:szCs w:val="36"/>
        </w:rPr>
        <w:t>研究院团队考核</w:t>
      </w:r>
      <w:r w:rsidR="00A20B4C">
        <w:rPr>
          <w:rFonts w:ascii="宋体" w:hAnsi="宋体" w:hint="eastAsia"/>
          <w:b/>
          <w:kern w:val="0"/>
          <w:sz w:val="36"/>
          <w:szCs w:val="36"/>
        </w:rPr>
        <w:t>表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（</w:t>
      </w:r>
      <w:r w:rsidR="00A06509" w:rsidRPr="00A06509">
        <w:rPr>
          <w:rFonts w:ascii="宋体" w:hAnsi="宋体" w:hint="eastAsia"/>
          <w:b/>
          <w:kern w:val="0"/>
          <w:sz w:val="32"/>
          <w:szCs w:val="36"/>
        </w:rPr>
        <w:t>光电功能材料与器件团队</w:t>
      </w:r>
      <w:r w:rsidR="00A230CF">
        <w:rPr>
          <w:rFonts w:ascii="宋体" w:hAnsi="宋体" w:hint="eastAsia"/>
          <w:b/>
          <w:kern w:val="0"/>
          <w:sz w:val="36"/>
          <w:szCs w:val="36"/>
        </w:rPr>
        <w:t>）</w:t>
      </w:r>
    </w:p>
    <w:p w:rsidR="007268B8" w:rsidRDefault="007268B8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center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 xml:space="preserve">                     </w:t>
      </w:r>
      <w:r w:rsidRPr="007268B8">
        <w:rPr>
          <w:rFonts w:ascii="Times New Roman" w:hAnsi="宋体" w:hint="eastAsia"/>
          <w:b/>
          <w:kern w:val="0"/>
          <w:sz w:val="28"/>
          <w:szCs w:val="28"/>
        </w:rPr>
        <w:t>考核时间：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20</w:t>
      </w:r>
      <w:r w:rsidR="00A20B4C">
        <w:rPr>
          <w:rFonts w:ascii="Times New Roman" w:hAnsi="宋体"/>
          <w:b/>
          <w:kern w:val="0"/>
          <w:sz w:val="28"/>
          <w:szCs w:val="28"/>
        </w:rPr>
        <w:t>20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-20</w:t>
      </w:r>
      <w:r w:rsidR="004854B5">
        <w:rPr>
          <w:rFonts w:ascii="Times New Roman" w:hAnsi="宋体" w:hint="eastAsia"/>
          <w:b/>
          <w:kern w:val="0"/>
          <w:sz w:val="28"/>
          <w:szCs w:val="28"/>
        </w:rPr>
        <w:t>2</w:t>
      </w:r>
      <w:r w:rsidR="00A20B4C">
        <w:rPr>
          <w:rFonts w:ascii="Times New Roman" w:hAnsi="宋体"/>
          <w:b/>
          <w:kern w:val="0"/>
          <w:sz w:val="28"/>
          <w:szCs w:val="28"/>
        </w:rPr>
        <w:t>1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12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月</w:t>
      </w:r>
    </w:p>
    <w:p w:rsidR="00C13626" w:rsidRPr="007268B8" w:rsidRDefault="00C13626" w:rsidP="00C13626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一</w:t>
      </w:r>
      <w:r>
        <w:rPr>
          <w:rFonts w:ascii="Times New Roman" w:hAnsi="宋体" w:hint="eastAsia"/>
          <w:b/>
          <w:kern w:val="0"/>
          <w:sz w:val="28"/>
          <w:szCs w:val="28"/>
        </w:rPr>
        <w:t>）团队人员情况：</w:t>
      </w:r>
    </w:p>
    <w:tbl>
      <w:tblPr>
        <w:tblW w:w="8075" w:type="dxa"/>
        <w:tblLook w:val="04A0" w:firstRow="1" w:lastRow="0" w:firstColumn="1" w:lastColumn="0" w:noHBand="0" w:noVBand="1"/>
      </w:tblPr>
      <w:tblGrid>
        <w:gridCol w:w="1000"/>
        <w:gridCol w:w="1263"/>
        <w:gridCol w:w="1134"/>
        <w:gridCol w:w="1276"/>
        <w:gridCol w:w="1701"/>
        <w:gridCol w:w="1701"/>
      </w:tblGrid>
      <w:tr w:rsidR="00A06509" w:rsidRPr="00A06509" w:rsidTr="00C13626">
        <w:trPr>
          <w:trHeight w:val="762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序号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工号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职称职务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院内职务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/>
                <w:b/>
                <w:kern w:val="0"/>
                <w:sz w:val="24"/>
                <w:szCs w:val="28"/>
              </w:rPr>
              <w:t>补充工作量</w:t>
            </w:r>
          </w:p>
        </w:tc>
      </w:tr>
      <w:tr w:rsidR="00A06509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蔡斌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教授，负责人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电子科学与技术学科带头人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040ECF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科研当量数</w:t>
            </w:r>
            <w:r w:rsidR="00A06509"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A06509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陈克坚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A06509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徐公杰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电子科学与技术教研室主任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040ECF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15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科研当量数</w:t>
            </w:r>
            <w:r w:rsidR="00A06509"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A06509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06636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丁丽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党支部宣传委员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040ECF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科研当量数</w:t>
            </w:r>
            <w:r w:rsidR="00A06509"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  <w:tr w:rsidR="00A06509" w:rsidRPr="00A06509" w:rsidTr="00C13626">
        <w:trPr>
          <w:trHeight w:val="76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06745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程庆庆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A06509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光学工程学科秘书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509" w:rsidRPr="00A06509" w:rsidRDefault="00040ECF" w:rsidP="00A06509">
            <w:pPr>
              <w:widowControl/>
              <w:jc w:val="center"/>
              <w:rPr>
                <w:rFonts w:ascii="Times New Roman" w:hAnsi="宋体"/>
                <w:b/>
                <w:kern w:val="0"/>
                <w:sz w:val="24"/>
                <w:szCs w:val="28"/>
              </w:rPr>
            </w:pP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7.5</w:t>
            </w:r>
            <w:r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>个</w:t>
            </w:r>
            <w:r>
              <w:rPr>
                <w:rFonts w:ascii="Times New Roman" w:hAnsi="宋体"/>
                <w:b/>
                <w:kern w:val="0"/>
                <w:sz w:val="24"/>
                <w:szCs w:val="28"/>
              </w:rPr>
              <w:t>科研当量数</w:t>
            </w:r>
            <w:r w:rsidR="00A06509" w:rsidRPr="00A06509">
              <w:rPr>
                <w:rFonts w:ascii="Times New Roman" w:hAnsi="宋体" w:hint="eastAsia"/>
                <w:b/>
                <w:kern w:val="0"/>
                <w:sz w:val="24"/>
                <w:szCs w:val="28"/>
              </w:rPr>
              <w:t xml:space="preserve">　</w:t>
            </w:r>
          </w:p>
        </w:tc>
      </w:tr>
    </w:tbl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二</w:t>
      </w:r>
      <w:r>
        <w:rPr>
          <w:rFonts w:ascii="Times New Roman" w:hAnsi="宋体" w:hint="eastAsia"/>
          <w:b/>
          <w:kern w:val="0"/>
          <w:sz w:val="28"/>
          <w:szCs w:val="28"/>
        </w:rPr>
        <w:t>）团队考核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基本任务</w:t>
      </w:r>
      <w:r>
        <w:rPr>
          <w:rFonts w:ascii="Times New Roman" w:hAnsi="宋体" w:hint="eastAsia"/>
          <w:b/>
          <w:kern w:val="0"/>
          <w:sz w:val="28"/>
          <w:szCs w:val="28"/>
        </w:rPr>
        <w:t>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</w:p>
    <w:p w:rsidR="00A20B4C" w:rsidRPr="00A20B4C" w:rsidRDefault="00A20B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团队成员年人均理论教学业绩点不低于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2.0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，并且年人均教学扣分不高于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1.0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分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Pr="00A8364C" w:rsidRDefault="00A230CF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bookmarkStart w:id="0" w:name="OLE_LINK50"/>
      <w:bookmarkStart w:id="1" w:name="OLE_LINK51"/>
      <w:r>
        <w:rPr>
          <w:rFonts w:ascii="Times New Roman" w:hAnsi="宋体" w:hint="eastAsia"/>
          <w:b/>
          <w:kern w:val="0"/>
          <w:sz w:val="28"/>
          <w:szCs w:val="28"/>
        </w:rPr>
        <w:t>年人均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完成</w:t>
      </w:r>
      <w:r w:rsidR="00A20B4C">
        <w:rPr>
          <w:rFonts w:ascii="Times New Roman" w:hAnsi="Times New Roman"/>
          <w:b/>
          <w:kern w:val="0"/>
          <w:sz w:val="28"/>
          <w:szCs w:val="28"/>
        </w:rPr>
        <w:t>4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量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EE10CF">
        <w:rPr>
          <w:rFonts w:ascii="Times New Roman" w:hAnsi="宋体" w:hint="eastAsia"/>
          <w:b/>
          <w:kern w:val="0"/>
          <w:sz w:val="28"/>
          <w:szCs w:val="28"/>
        </w:rPr>
        <w:t>的</w:t>
      </w: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论文（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四区计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</w:t>
      </w:r>
      <w:r>
        <w:rPr>
          <w:rFonts w:ascii="Times New Roman" w:hAnsi="宋体" w:hint="eastAsia"/>
          <w:b/>
          <w:kern w:val="0"/>
          <w:sz w:val="28"/>
          <w:szCs w:val="28"/>
        </w:rPr>
        <w:t>三区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，二区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，一区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及</w:t>
      </w:r>
      <w:r w:rsidR="00A20B4C">
        <w:rPr>
          <w:rFonts w:ascii="Times New Roman" w:hAnsi="宋体"/>
          <w:b/>
          <w:kern w:val="0"/>
          <w:sz w:val="28"/>
          <w:szCs w:val="28"/>
        </w:rPr>
        <w:t>ESI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高被引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Nature </w:t>
      </w:r>
      <w:r>
        <w:rPr>
          <w:rFonts w:ascii="Times New Roman" w:hAnsi="宋体" w:hint="eastAsia"/>
          <w:b/>
          <w:kern w:val="0"/>
          <w:sz w:val="28"/>
          <w:szCs w:val="28"/>
        </w:rPr>
        <w:t>和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Sci</w:t>
      </w:r>
      <w:r>
        <w:rPr>
          <w:rFonts w:ascii="Times New Roman" w:hAnsi="Times New Roman" w:hint="eastAsia"/>
          <w:b/>
          <w:kern w:val="0"/>
          <w:sz w:val="28"/>
          <w:szCs w:val="28"/>
        </w:rPr>
        <w:t>e</w:t>
      </w:r>
      <w:r>
        <w:rPr>
          <w:rFonts w:ascii="Times New Roman" w:hAnsi="Times New Roman"/>
          <w:b/>
          <w:kern w:val="0"/>
          <w:sz w:val="28"/>
          <w:szCs w:val="28"/>
        </w:rPr>
        <w:t>nce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Times New Roman"/>
          <w:b/>
          <w:kern w:val="0"/>
          <w:sz w:val="28"/>
          <w:szCs w:val="28"/>
        </w:rPr>
        <w:t>0</w:t>
      </w:r>
      <w:r w:rsidR="00EE10CF">
        <w:rPr>
          <w:rFonts w:ascii="Times New Roman" w:hAnsi="Times New Roman" w:hint="eastAsia"/>
          <w:b/>
          <w:kern w:val="0"/>
          <w:sz w:val="28"/>
          <w:szCs w:val="28"/>
        </w:rPr>
        <w:t>，授权发明专利计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。</w:t>
      </w:r>
      <w:r w:rsidR="00A20B4C">
        <w:rPr>
          <w:rFonts w:ascii="Times New Roman" w:hAnsi="Times New Roman"/>
          <w:b/>
          <w:kern w:val="0"/>
          <w:sz w:val="28"/>
          <w:szCs w:val="28"/>
        </w:rPr>
        <w:t>CCF</w:t>
      </w:r>
      <w:r w:rsidR="00A20B4C">
        <w:rPr>
          <w:rFonts w:ascii="Times New Roman" w:hAnsi="Times New Roman"/>
          <w:b/>
          <w:kern w:val="0"/>
          <w:sz w:val="28"/>
          <w:szCs w:val="28"/>
        </w:rPr>
        <w:t>论文</w:t>
      </w:r>
      <w:r w:rsidR="00A20B4C">
        <w:rPr>
          <w:rFonts w:ascii="Times New Roman" w:hAnsi="Times New Roman" w:hint="eastAsia"/>
          <w:b/>
          <w:kern w:val="0"/>
          <w:sz w:val="28"/>
          <w:szCs w:val="28"/>
        </w:rPr>
        <w:t>折算</w:t>
      </w:r>
      <w:r w:rsidR="00A20B4C">
        <w:rPr>
          <w:rFonts w:ascii="Times New Roman" w:hAnsi="Times New Roman"/>
          <w:b/>
          <w:kern w:val="0"/>
          <w:sz w:val="28"/>
          <w:szCs w:val="28"/>
        </w:rPr>
        <w:t>以科技处文件为准</w:t>
      </w:r>
      <w:r>
        <w:rPr>
          <w:rFonts w:ascii="Times New Roman" w:hAnsi="宋体" w:hint="eastAsia"/>
          <w:b/>
          <w:kern w:val="0"/>
          <w:sz w:val="28"/>
          <w:szCs w:val="28"/>
        </w:rPr>
        <w:t>）。</w:t>
      </w:r>
    </w:p>
    <w:bookmarkEnd w:id="0"/>
    <w:bookmarkEnd w:id="1"/>
    <w:p w:rsidR="00CA3AB5" w:rsidRPr="00A8364C" w:rsidRDefault="00EE10CF" w:rsidP="00A8364C">
      <w:pPr>
        <w:widowControl/>
        <w:numPr>
          <w:ilvl w:val="0"/>
          <w:numId w:val="1"/>
        </w:numPr>
        <w:spacing w:line="360" w:lineRule="auto"/>
        <w:rPr>
          <w:rFonts w:ascii="Times New Roman" w:hAnsi="Times New Roman"/>
          <w:b/>
          <w:kern w:val="0"/>
          <w:sz w:val="28"/>
          <w:szCs w:val="28"/>
        </w:rPr>
      </w:pPr>
      <w:r w:rsidRPr="00A836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人均完成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20B4C">
        <w:rPr>
          <w:rFonts w:ascii="Times New Roman" w:hAnsi="宋体"/>
          <w:b/>
          <w:kern w:val="0"/>
          <w:sz w:val="28"/>
          <w:szCs w:val="28"/>
        </w:rPr>
        <w:t>5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A20B4C">
        <w:rPr>
          <w:rFonts w:ascii="Times New Roman" w:hAnsi="宋体" w:hint="eastAsia"/>
          <w:b/>
          <w:kern w:val="0"/>
          <w:sz w:val="28"/>
          <w:szCs w:val="28"/>
        </w:rPr>
        <w:t>进款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（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万国家级计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Pr="00A836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万省部级计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万横向计</w:t>
      </w:r>
      <w:r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。注：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以科技处认定的绩效考核到款经费为准，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科研项目</w:t>
      </w:r>
      <w:r w:rsidR="00464189">
        <w:rPr>
          <w:rFonts w:ascii="Times New Roman" w:hAnsi="Times New Roman" w:hint="eastAsia"/>
          <w:b/>
          <w:kern w:val="0"/>
          <w:sz w:val="28"/>
          <w:szCs w:val="28"/>
        </w:rPr>
        <w:t>经费</w:t>
      </w:r>
      <w:r w:rsidR="00A8364C" w:rsidRPr="00A8364C">
        <w:rPr>
          <w:rFonts w:ascii="Times New Roman" w:hAnsi="Times New Roman" w:hint="eastAsia"/>
          <w:b/>
          <w:kern w:val="0"/>
          <w:sz w:val="28"/>
          <w:szCs w:val="28"/>
        </w:rPr>
        <w:t>分解到团队以外的不计入）</w:t>
      </w:r>
      <w:r w:rsidR="00A230CF" w:rsidRPr="00A8364C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CA3AB5" w:rsidRDefault="00A230CF">
      <w:pPr>
        <w:pStyle w:val="1"/>
        <w:autoSpaceDE w:val="0"/>
        <w:autoSpaceDN w:val="0"/>
        <w:adjustRightInd w:val="0"/>
        <w:spacing w:line="360" w:lineRule="auto"/>
        <w:ind w:left="36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三</w:t>
      </w:r>
      <w:r>
        <w:rPr>
          <w:rFonts w:ascii="Times New Roman" w:hAnsi="宋体" w:hint="eastAsia"/>
          <w:b/>
          <w:kern w:val="0"/>
          <w:sz w:val="28"/>
          <w:szCs w:val="28"/>
        </w:rPr>
        <w:t>）团队实际完成情况为：</w:t>
      </w:r>
    </w:p>
    <w:p w:rsidR="00A20B4C" w:rsidRDefault="00A20B4C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A20B4C">
        <w:rPr>
          <w:rFonts w:ascii="Times New Roman" w:hAnsi="宋体" w:hint="eastAsia"/>
          <w:b/>
          <w:kern w:val="0"/>
          <w:sz w:val="28"/>
          <w:szCs w:val="28"/>
        </w:rPr>
        <w:t>团队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本科</w:t>
      </w:r>
      <w:r w:rsidR="003437D1">
        <w:rPr>
          <w:rFonts w:ascii="Times New Roman" w:hAnsi="宋体"/>
          <w:b/>
          <w:kern w:val="0"/>
          <w:sz w:val="28"/>
          <w:szCs w:val="28"/>
        </w:rPr>
        <w:t>理论教学</w:t>
      </w:r>
      <w:r w:rsidRPr="00A20B4C">
        <w:rPr>
          <w:rFonts w:ascii="Times New Roman" w:hAnsi="宋体" w:hint="eastAsia"/>
          <w:b/>
          <w:kern w:val="0"/>
          <w:sz w:val="28"/>
          <w:szCs w:val="28"/>
        </w:rPr>
        <w:t>年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总</w:t>
      </w:r>
      <w:r>
        <w:rPr>
          <w:rFonts w:ascii="Times New Roman" w:hAnsi="宋体" w:hint="eastAsia"/>
          <w:b/>
          <w:kern w:val="0"/>
          <w:sz w:val="28"/>
          <w:szCs w:val="28"/>
        </w:rPr>
        <w:t>授课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绩点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2168D">
        <w:rPr>
          <w:rFonts w:ascii="Times New Roman" w:hAnsi="宋体"/>
          <w:b/>
          <w:kern w:val="0"/>
          <w:sz w:val="28"/>
          <w:szCs w:val="28"/>
          <w:u w:val="single"/>
        </w:rPr>
        <w:t>45.08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 w:rsidRPr="003437D1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人均</w:t>
      </w:r>
      <w:r w:rsidR="003437D1">
        <w:rPr>
          <w:rFonts w:ascii="Times New Roman" w:hAnsi="宋体"/>
          <w:b/>
          <w:kern w:val="0"/>
          <w:sz w:val="28"/>
          <w:szCs w:val="28"/>
        </w:rPr>
        <w:t>绩点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168D">
        <w:rPr>
          <w:rFonts w:ascii="Times New Roman" w:hAnsi="宋体"/>
          <w:b/>
          <w:kern w:val="0"/>
          <w:sz w:val="28"/>
          <w:szCs w:val="28"/>
          <w:u w:val="single"/>
        </w:rPr>
        <w:t>9.01</w:t>
      </w:r>
      <w:r w:rsidR="003437D1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3437D1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EE10CF" w:rsidRPr="00EE10CF" w:rsidRDefault="00A230CF">
      <w:pPr>
        <w:pStyle w:val="1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SCI</w:t>
      </w:r>
      <w:r>
        <w:rPr>
          <w:rFonts w:ascii="Times New Roman" w:hAnsi="宋体" w:hint="eastAsia"/>
          <w:b/>
          <w:kern w:val="0"/>
          <w:sz w:val="28"/>
          <w:szCs w:val="28"/>
        </w:rPr>
        <w:t>论文</w:t>
      </w:r>
      <w:r w:rsidR="00C106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</w:t>
      </w:r>
      <w:r w:rsidR="00092402" w:rsidRPr="00C106B8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7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>__</w:t>
      </w:r>
      <w:r>
        <w:rPr>
          <w:rFonts w:ascii="Times New Roman" w:hAnsi="宋体" w:hint="eastAsia"/>
          <w:b/>
          <w:kern w:val="0"/>
          <w:sz w:val="28"/>
          <w:szCs w:val="28"/>
        </w:rPr>
        <w:t>篇：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   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lastRenderedPageBreak/>
        <w:t>1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宋体" w:hint="eastAsia"/>
          <w:b/>
          <w:kern w:val="0"/>
          <w:sz w:val="28"/>
          <w:szCs w:val="28"/>
        </w:rPr>
        <w:t xml:space="preserve"> </w:t>
      </w:r>
      <w:r w:rsidR="00C106B8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092402" w:rsidRPr="00C106B8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2</w:t>
      </w:r>
      <w:r w:rsidR="00C106B8" w:rsidRPr="00C106B8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10</w:t>
      </w:r>
      <w:r>
        <w:rPr>
          <w:rFonts w:ascii="Times New Roman" w:hAnsi="宋体" w:hint="eastAsia"/>
          <w:b/>
          <w:kern w:val="0"/>
          <w:sz w:val="28"/>
          <w:szCs w:val="28"/>
        </w:rPr>
        <w:t>）</w:t>
      </w:r>
      <w:r w:rsidR="008C505B">
        <w:rPr>
          <w:rFonts w:ascii="Times New Roman" w:hAnsi="宋体" w:hint="eastAsia"/>
          <w:b/>
          <w:kern w:val="0"/>
          <w:sz w:val="28"/>
          <w:szCs w:val="28"/>
        </w:rPr>
        <w:t>、</w:t>
      </w:r>
      <w:r>
        <w:rPr>
          <w:rFonts w:ascii="Times New Roman" w:hAnsi="Times New Roman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131DD8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6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</w:p>
    <w:p w:rsidR="00EE10CF" w:rsidRDefault="00A230CF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131DD8">
        <w:rPr>
          <w:rFonts w:ascii="Times New Roman" w:hAnsi="Times New Roman"/>
          <w:b/>
          <w:kern w:val="0"/>
          <w:sz w:val="28"/>
          <w:szCs w:val="28"/>
          <w:u w:val="single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</w:rPr>
        <w:t>篇（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）、</w:t>
      </w:r>
      <w:r>
        <w:rPr>
          <w:rFonts w:ascii="Times New Roman" w:hAnsi="宋体"/>
          <w:b/>
          <w:kern w:val="0"/>
          <w:sz w:val="28"/>
          <w:szCs w:val="28"/>
        </w:rPr>
        <w:t>4</w:t>
      </w:r>
      <w:r>
        <w:rPr>
          <w:rFonts w:ascii="Times New Roman" w:hAnsi="宋体" w:hint="eastAsia"/>
          <w:b/>
          <w:kern w:val="0"/>
          <w:sz w:val="28"/>
          <w:szCs w:val="28"/>
        </w:rPr>
        <w:t>区论文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DE6E2D">
        <w:rPr>
          <w:rFonts w:ascii="Times New Roman" w:hAnsi="Times New Roman"/>
          <w:b/>
          <w:kern w:val="0"/>
          <w:sz w:val="28"/>
          <w:szCs w:val="28"/>
          <w:u w:val="single"/>
        </w:rPr>
        <w:t>2</w:t>
      </w:r>
      <w:r w:rsid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（计</w:t>
      </w:r>
      <w:r w:rsidR="007268B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）</w:t>
      </w:r>
      <w:r>
        <w:rPr>
          <w:rFonts w:ascii="Times New Roman" w:hAnsi="宋体" w:hint="eastAsia"/>
          <w:b/>
          <w:kern w:val="0"/>
          <w:sz w:val="28"/>
          <w:szCs w:val="28"/>
        </w:rPr>
        <w:t>，</w:t>
      </w:r>
    </w:p>
    <w:p w:rsidR="00CA3AB5" w:rsidRDefault="007268B8" w:rsidP="00EE10CF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left="780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授权发明专利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092402" w:rsidRPr="00C106B8">
        <w:rPr>
          <w:rFonts w:ascii="Times New Roman" w:hAnsi="Times New Roman"/>
          <w:b/>
          <w:color w:val="000000" w:themeColor="text1"/>
          <w:kern w:val="0"/>
          <w:sz w:val="28"/>
          <w:szCs w:val="28"/>
          <w:u w:val="single"/>
        </w:rPr>
        <w:t>0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>
        <w:rPr>
          <w:rFonts w:ascii="Times New Roman" w:hAnsi="宋体" w:hint="eastAsia"/>
          <w:b/>
          <w:kern w:val="0"/>
          <w:sz w:val="28"/>
          <w:szCs w:val="28"/>
        </w:rPr>
        <w:t>项（计</w:t>
      </w:r>
      <w:r w:rsidR="00A20B4C">
        <w:rPr>
          <w:rFonts w:ascii="Times New Roman" w:hAnsi="Times New Roman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），合计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计量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数</w:t>
      </w:r>
      <w:r w:rsidR="00C106B8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092402" w:rsidRPr="00C106B8">
        <w:rPr>
          <w:rFonts w:ascii="Times New Roman" w:hAnsi="宋体"/>
          <w:b/>
          <w:color w:val="000000" w:themeColor="text1"/>
          <w:kern w:val="0"/>
          <w:sz w:val="28"/>
          <w:szCs w:val="28"/>
          <w:u w:val="single"/>
        </w:rPr>
        <w:t>37</w:t>
      </w:r>
      <w:r w:rsidR="00A230CF" w:rsidRPr="00C106B8">
        <w:rPr>
          <w:rFonts w:ascii="Times New Roman" w:hAnsi="宋体" w:hint="eastAsia"/>
          <w:b/>
          <w:color w:val="000000" w:themeColor="text1"/>
          <w:kern w:val="0"/>
          <w:sz w:val="28"/>
          <w:szCs w:val="28"/>
          <w:u w:val="single"/>
        </w:rPr>
        <w:t xml:space="preserve"> </w:t>
      </w:r>
      <w:r w:rsidR="00C106B8">
        <w:rPr>
          <w:rFonts w:ascii="Times New Roman" w:hAnsi="宋体"/>
          <w:b/>
          <w:kern w:val="0"/>
          <w:sz w:val="28"/>
          <w:szCs w:val="28"/>
          <w:u w:val="single"/>
        </w:rPr>
        <w:t xml:space="preserve">  </w:t>
      </w:r>
      <w:r w:rsidR="00A230CF">
        <w:rPr>
          <w:rFonts w:ascii="Times New Roman" w:hAnsi="宋体" w:hint="eastAsia"/>
          <w:b/>
          <w:kern w:val="0"/>
          <w:sz w:val="28"/>
          <w:szCs w:val="28"/>
        </w:rPr>
        <w:t>；</w:t>
      </w:r>
    </w:p>
    <w:p w:rsidR="007268B8" w:rsidRPr="007268B8" w:rsidRDefault="00A230CF" w:rsidP="00804640">
      <w:pPr>
        <w:pStyle w:val="1"/>
        <w:numPr>
          <w:ilvl w:val="0"/>
          <w:numId w:val="2"/>
        </w:numPr>
        <w:tabs>
          <w:tab w:val="clear" w:pos="780"/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="284"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="00092402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 w:rsidR="008C505B"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项国家级项目</w:t>
      </w:r>
      <w:r w:rsidR="00B53F8B">
        <w:rPr>
          <w:rFonts w:ascii="Times New Roman" w:hAnsi="宋体" w:hint="eastAsia"/>
          <w:b/>
          <w:kern w:val="0"/>
          <w:sz w:val="28"/>
          <w:szCs w:val="28"/>
        </w:rPr>
        <w:t>，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到款合计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B50CB9">
        <w:rPr>
          <w:rFonts w:ascii="Times New Roman" w:hAnsi="宋体"/>
          <w:b/>
          <w:kern w:val="0"/>
          <w:sz w:val="28"/>
          <w:szCs w:val="28"/>
          <w:u w:val="single"/>
        </w:rPr>
        <w:t>87.1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="00B50CB9">
        <w:rPr>
          <w:rFonts w:ascii="Times New Roman" w:hAnsi="宋体"/>
          <w:b/>
          <w:kern w:val="0"/>
          <w:sz w:val="28"/>
          <w:szCs w:val="28"/>
          <w:u w:val="single"/>
        </w:rPr>
        <w:t>87.1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7268B8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</w:t>
      </w:r>
      <w:r w:rsidR="00B50CB9">
        <w:rPr>
          <w:rFonts w:ascii="Times New Roman" w:hAnsi="Times New Roman"/>
          <w:b/>
          <w:kern w:val="0"/>
          <w:sz w:val="28"/>
          <w:szCs w:val="28"/>
          <w:u w:val="single"/>
        </w:rPr>
        <w:t>3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省部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级项目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 w:rsidR="00B50CB9">
        <w:rPr>
          <w:rFonts w:ascii="Times New Roman" w:hAnsi="宋体"/>
          <w:b/>
          <w:kern w:val="0"/>
          <w:sz w:val="28"/>
          <w:szCs w:val="28"/>
          <w:u w:val="single"/>
        </w:rPr>
        <w:t>8</w:t>
      </w:r>
      <w:r w:rsidR="00131DD8">
        <w:rPr>
          <w:rFonts w:ascii="Times New Roman" w:hAnsi="宋体"/>
          <w:b/>
          <w:kern w:val="0"/>
          <w:sz w:val="28"/>
          <w:szCs w:val="28"/>
          <w:u w:val="single"/>
        </w:rPr>
        <w:t>0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B50CB9">
        <w:rPr>
          <w:rFonts w:ascii="Times New Roman" w:hAnsi="宋体"/>
          <w:b/>
          <w:kern w:val="0"/>
          <w:sz w:val="28"/>
          <w:szCs w:val="28"/>
          <w:u w:val="single"/>
        </w:rPr>
        <w:t>40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7268B8" w:rsidRDefault="007268B8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宋体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申请到</w:t>
      </w:r>
      <w:r w:rsidRPr="00B53F8B"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    </w:t>
      </w:r>
      <w:r>
        <w:rPr>
          <w:rFonts w:ascii="Times New Roman" w:hAnsi="Times New Roman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</w:t>
      </w:r>
      <w:r>
        <w:rPr>
          <w:rFonts w:ascii="Times New Roman" w:hAnsi="宋体" w:hint="eastAsia"/>
          <w:b/>
          <w:kern w:val="0"/>
          <w:sz w:val="28"/>
          <w:szCs w:val="28"/>
        </w:rPr>
        <w:t>横向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项目</w:t>
      </w:r>
      <w:r>
        <w:rPr>
          <w:rFonts w:ascii="Times New Roman" w:hAnsi="宋体" w:hint="eastAsia"/>
          <w:b/>
          <w:kern w:val="0"/>
          <w:sz w:val="28"/>
          <w:szCs w:val="28"/>
        </w:rPr>
        <w:t>，到款合计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   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万</w:t>
      </w:r>
      <w:r>
        <w:rPr>
          <w:rFonts w:ascii="Times New Roman" w:hAnsi="宋体" w:hint="eastAsia"/>
          <w:b/>
          <w:kern w:val="0"/>
          <w:sz w:val="28"/>
          <w:szCs w:val="28"/>
        </w:rPr>
        <w:t>，计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>
        <w:rPr>
          <w:rFonts w:ascii="Times New Roman" w:hAnsi="宋体" w:hint="eastAsia"/>
          <w:b/>
          <w:kern w:val="0"/>
          <w:sz w:val="28"/>
          <w:szCs w:val="28"/>
        </w:rPr>
        <w:t>点；</w:t>
      </w:r>
    </w:p>
    <w:p w:rsidR="00CA3AB5" w:rsidRPr="00B53F8B" w:rsidRDefault="00A230CF" w:rsidP="007268B8">
      <w:pPr>
        <w:pStyle w:val="1"/>
        <w:tabs>
          <w:tab w:val="left" w:pos="284"/>
          <w:tab w:val="left" w:pos="709"/>
        </w:tabs>
        <w:autoSpaceDE w:val="0"/>
        <w:autoSpaceDN w:val="0"/>
        <w:adjustRightInd w:val="0"/>
        <w:spacing w:line="360" w:lineRule="auto"/>
        <w:ind w:leftChars="135" w:left="283" w:firstLineChars="147" w:firstLine="413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B53F8B">
        <w:rPr>
          <w:rFonts w:ascii="Times New Roman" w:hAnsi="宋体" w:hint="eastAsia"/>
          <w:b/>
          <w:kern w:val="0"/>
          <w:sz w:val="28"/>
          <w:szCs w:val="28"/>
        </w:rPr>
        <w:t>总计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 </w:t>
      </w:r>
      <w:r w:rsidR="00B50CB9">
        <w:rPr>
          <w:rFonts w:ascii="Times New Roman" w:hAnsi="宋体"/>
          <w:b/>
          <w:kern w:val="0"/>
          <w:sz w:val="28"/>
          <w:szCs w:val="28"/>
          <w:u w:val="single"/>
        </w:rPr>
        <w:t>127.1</w:t>
      </w:r>
      <w:r w:rsidRPr="00B53F8B">
        <w:rPr>
          <w:rFonts w:ascii="Times New Roman" w:hAnsi="宋体" w:hint="eastAsia"/>
          <w:b/>
          <w:kern w:val="0"/>
          <w:sz w:val="28"/>
          <w:szCs w:val="28"/>
          <w:u w:val="single"/>
        </w:rPr>
        <w:t xml:space="preserve"> </w:t>
      </w:r>
      <w:r w:rsidR="007268B8">
        <w:rPr>
          <w:rFonts w:ascii="Times New Roman" w:hAnsi="宋体" w:hint="eastAsia"/>
          <w:b/>
          <w:kern w:val="0"/>
          <w:sz w:val="28"/>
          <w:szCs w:val="28"/>
        </w:rPr>
        <w:t>点</w:t>
      </w:r>
      <w:r w:rsidRPr="00B53F8B"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B53F8B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四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）团队绩效</w:t>
      </w:r>
      <w:r>
        <w:rPr>
          <w:rFonts w:ascii="Times New Roman" w:hAnsi="Times New Roman"/>
          <w:b/>
          <w:kern w:val="0"/>
          <w:sz w:val="28"/>
          <w:szCs w:val="28"/>
        </w:rPr>
        <w:t>目标完成情况：</w:t>
      </w:r>
    </w:p>
    <w:p w:rsidR="00C13626" w:rsidRDefault="00C06C78" w:rsidP="00804640">
      <w:pPr>
        <w:pStyle w:val="1"/>
        <w:tabs>
          <w:tab w:val="left" w:pos="567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 xml:space="preserve"> </w:t>
      </w:r>
      <w:r>
        <w:rPr>
          <w:rFonts w:ascii="Times New Roman" w:hAnsi="Times New Roman"/>
          <w:b/>
          <w:kern w:val="0"/>
          <w:sz w:val="28"/>
          <w:szCs w:val="28"/>
        </w:rPr>
        <w:t xml:space="preserve">   </w:t>
      </w:r>
      <w:r w:rsidR="00804640">
        <w:rPr>
          <w:rFonts w:ascii="Times New Roman" w:hAnsi="Times New Roman"/>
          <w:b/>
          <w:kern w:val="0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kern w:val="0"/>
          <w:sz w:val="28"/>
          <w:szCs w:val="28"/>
        </w:rPr>
        <w:t>团队全面超额完成绩效目标</w:t>
      </w:r>
      <w:r w:rsidR="004A4D56">
        <w:rPr>
          <w:rFonts w:ascii="Times New Roman" w:hAnsi="Times New Roman" w:hint="eastAsia"/>
          <w:b/>
          <w:kern w:val="0"/>
          <w:sz w:val="28"/>
          <w:szCs w:val="28"/>
        </w:rPr>
        <w:t>，具体如下：</w:t>
      </w:r>
    </w:p>
    <w:p w:rsidR="00C06C78" w:rsidRDefault="00771DCE" w:rsidP="00804640">
      <w:pPr>
        <w:pStyle w:val="1"/>
        <w:numPr>
          <w:ilvl w:val="3"/>
          <w:numId w:val="6"/>
        </w:numPr>
        <w:autoSpaceDE w:val="0"/>
        <w:autoSpaceDN w:val="0"/>
        <w:adjustRightInd w:val="0"/>
        <w:spacing w:line="360" w:lineRule="auto"/>
        <w:ind w:left="851" w:firstLineChars="0" w:hanging="567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考核要求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本科理论教学业绩点不低于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，团队人均（</w:t>
      </w:r>
      <w:r w:rsidR="0072168D">
        <w:rPr>
          <w:rFonts w:ascii="Times New Roman" w:hAnsi="Times New Roman"/>
          <w:b/>
          <w:kern w:val="0"/>
          <w:sz w:val="28"/>
          <w:szCs w:val="28"/>
        </w:rPr>
        <w:t>9.01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），超额</w:t>
      </w:r>
      <w:r w:rsidR="0072168D">
        <w:rPr>
          <w:rFonts w:ascii="Times New Roman" w:hAnsi="Times New Roman"/>
          <w:b/>
          <w:kern w:val="0"/>
          <w:sz w:val="28"/>
          <w:szCs w:val="28"/>
        </w:rPr>
        <w:t>4</w:t>
      </w:r>
      <w:r w:rsidR="00C06C78">
        <w:rPr>
          <w:rFonts w:ascii="Times New Roman" w:hAnsi="Times New Roman"/>
          <w:b/>
          <w:kern w:val="0"/>
          <w:sz w:val="28"/>
          <w:szCs w:val="28"/>
        </w:rPr>
        <w:t>.5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倍；</w:t>
      </w:r>
    </w:p>
    <w:p w:rsidR="00C06C78" w:rsidRDefault="00771DCE" w:rsidP="00804640">
      <w:pPr>
        <w:pStyle w:val="1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firstLineChars="0" w:hanging="567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考核要求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人均完成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SCI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论文当量</w:t>
      </w:r>
      <w:r w:rsidR="00C06C78">
        <w:rPr>
          <w:rFonts w:ascii="Times New Roman" w:hAnsi="Times New Roman"/>
          <w:b/>
          <w:kern w:val="0"/>
          <w:sz w:val="28"/>
          <w:szCs w:val="28"/>
        </w:rPr>
        <w:t>4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，团队人均（</w:t>
      </w:r>
      <w:r w:rsidR="00B95F7E">
        <w:rPr>
          <w:rFonts w:ascii="Times New Roman" w:hAnsi="Times New Roman"/>
          <w:b/>
          <w:kern w:val="0"/>
          <w:sz w:val="28"/>
          <w:szCs w:val="28"/>
        </w:rPr>
        <w:t>10.6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），超额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2</w:t>
      </w:r>
      <w:r w:rsidR="00C06C78">
        <w:rPr>
          <w:rFonts w:ascii="Times New Roman" w:hAnsi="Times New Roman"/>
          <w:b/>
          <w:kern w:val="0"/>
          <w:sz w:val="28"/>
          <w:szCs w:val="28"/>
        </w:rPr>
        <w:t>.</w:t>
      </w:r>
      <w:r w:rsidR="00B95F7E">
        <w:rPr>
          <w:rFonts w:ascii="Times New Roman" w:hAnsi="Times New Roman"/>
          <w:b/>
          <w:kern w:val="0"/>
          <w:sz w:val="28"/>
          <w:szCs w:val="28"/>
        </w:rPr>
        <w:t>65</w:t>
      </w:r>
      <w:r w:rsidR="00C06C78">
        <w:rPr>
          <w:rFonts w:ascii="Times New Roman" w:hAnsi="Times New Roman" w:hint="eastAsia"/>
          <w:b/>
          <w:kern w:val="0"/>
          <w:sz w:val="28"/>
          <w:szCs w:val="28"/>
        </w:rPr>
        <w:t>倍；</w:t>
      </w:r>
    </w:p>
    <w:p w:rsidR="00C13626" w:rsidRDefault="00771DCE" w:rsidP="00804640">
      <w:pPr>
        <w:pStyle w:val="1"/>
        <w:numPr>
          <w:ilvl w:val="3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851" w:firstLineChars="0" w:hanging="567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考核要求</w:t>
      </w:r>
      <w:r w:rsidR="00C06C78" w:rsidRPr="00A8364C">
        <w:rPr>
          <w:rFonts w:ascii="Times New Roman" w:hAnsi="宋体" w:hint="eastAsia"/>
          <w:b/>
          <w:kern w:val="0"/>
          <w:sz w:val="28"/>
          <w:szCs w:val="28"/>
        </w:rPr>
        <w:t>年人均完成</w:t>
      </w:r>
      <w:r w:rsidR="00C06C78" w:rsidRPr="00A8364C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C06C78">
        <w:rPr>
          <w:rFonts w:ascii="Times New Roman" w:hAnsi="宋体"/>
          <w:b/>
          <w:kern w:val="0"/>
          <w:sz w:val="28"/>
          <w:szCs w:val="28"/>
        </w:rPr>
        <w:t>5</w:t>
      </w:r>
      <w:r w:rsidR="00C06C78" w:rsidRPr="00A8364C">
        <w:rPr>
          <w:rFonts w:ascii="Times New Roman" w:hAnsi="宋体" w:hint="eastAsia"/>
          <w:b/>
          <w:kern w:val="0"/>
          <w:sz w:val="28"/>
          <w:szCs w:val="28"/>
        </w:rPr>
        <w:t>个</w:t>
      </w:r>
      <w:r w:rsidR="00C06C78">
        <w:rPr>
          <w:rFonts w:ascii="Times New Roman" w:hAnsi="宋体" w:hint="eastAsia"/>
          <w:b/>
          <w:kern w:val="0"/>
          <w:sz w:val="28"/>
          <w:szCs w:val="28"/>
        </w:rPr>
        <w:t>当量数</w:t>
      </w:r>
      <w:r w:rsidR="00C06C78" w:rsidRPr="00A8364C">
        <w:rPr>
          <w:rFonts w:ascii="Times New Roman" w:hAnsi="宋体" w:hint="eastAsia"/>
          <w:b/>
          <w:kern w:val="0"/>
          <w:sz w:val="28"/>
          <w:szCs w:val="28"/>
        </w:rPr>
        <w:t>的科研项目</w:t>
      </w:r>
      <w:r w:rsidR="00C06C78">
        <w:rPr>
          <w:rFonts w:ascii="Times New Roman" w:hAnsi="宋体" w:hint="eastAsia"/>
          <w:b/>
          <w:kern w:val="0"/>
          <w:sz w:val="28"/>
          <w:szCs w:val="28"/>
        </w:rPr>
        <w:t>进款，团队人均（</w:t>
      </w:r>
      <w:r w:rsidR="00C06C78">
        <w:rPr>
          <w:rFonts w:ascii="Times New Roman" w:hAnsi="宋体"/>
          <w:b/>
          <w:kern w:val="0"/>
          <w:sz w:val="28"/>
          <w:szCs w:val="28"/>
        </w:rPr>
        <w:t>25.4</w:t>
      </w:r>
      <w:r w:rsidR="00C06C78">
        <w:rPr>
          <w:rFonts w:ascii="Times New Roman" w:hAnsi="宋体" w:hint="eastAsia"/>
          <w:b/>
          <w:kern w:val="0"/>
          <w:sz w:val="28"/>
          <w:szCs w:val="28"/>
        </w:rPr>
        <w:t>），超额</w:t>
      </w:r>
      <w:r w:rsidR="00C06C78">
        <w:rPr>
          <w:rFonts w:ascii="Times New Roman" w:hAnsi="宋体" w:hint="eastAsia"/>
          <w:b/>
          <w:kern w:val="0"/>
          <w:sz w:val="28"/>
          <w:szCs w:val="28"/>
        </w:rPr>
        <w:t>1</w:t>
      </w:r>
      <w:r w:rsidR="00C06C78">
        <w:rPr>
          <w:rFonts w:ascii="Times New Roman" w:hAnsi="宋体"/>
          <w:b/>
          <w:kern w:val="0"/>
          <w:sz w:val="28"/>
          <w:szCs w:val="28"/>
        </w:rPr>
        <w:t>.7</w:t>
      </w:r>
      <w:r w:rsidR="00C06C78">
        <w:rPr>
          <w:rFonts w:ascii="Times New Roman" w:hAnsi="宋体" w:hint="eastAsia"/>
          <w:b/>
          <w:kern w:val="0"/>
          <w:sz w:val="28"/>
          <w:szCs w:val="28"/>
        </w:rPr>
        <w:t>倍</w:t>
      </w:r>
      <w:r>
        <w:rPr>
          <w:rFonts w:ascii="Times New Roman" w:hAnsi="宋体" w:hint="eastAsia"/>
          <w:b/>
          <w:kern w:val="0"/>
          <w:sz w:val="28"/>
          <w:szCs w:val="28"/>
        </w:rPr>
        <w:t>。</w:t>
      </w:r>
    </w:p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7268B8" w:rsidRDefault="00F23A0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五</w:t>
      </w:r>
      <w:r w:rsidR="00C13626"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 w:rsidR="007268B8" w:rsidRPr="007268B8">
        <w:rPr>
          <w:rFonts w:ascii="Times New Roman" w:hAnsi="Times New Roman" w:hint="eastAsia"/>
          <w:b/>
          <w:kern w:val="0"/>
          <w:sz w:val="28"/>
          <w:szCs w:val="28"/>
        </w:rPr>
        <w:t>成果等支撑材料汇总：</w:t>
      </w:r>
    </w:p>
    <w:p w:rsidR="00C13626" w:rsidRDefault="00C13626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1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）团队</w:t>
      </w:r>
      <w:r>
        <w:rPr>
          <w:rFonts w:ascii="Times New Roman" w:hAnsi="Times New Roman"/>
          <w:b/>
          <w:kern w:val="0"/>
          <w:sz w:val="28"/>
          <w:szCs w:val="28"/>
        </w:rPr>
        <w:t>教学情况：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71"/>
        <w:gridCol w:w="1559"/>
        <w:gridCol w:w="5103"/>
      </w:tblGrid>
      <w:tr w:rsidR="00C106B8" w:rsidTr="003E4CCE">
        <w:trPr>
          <w:trHeight w:val="560"/>
        </w:trPr>
        <w:tc>
          <w:tcPr>
            <w:tcW w:w="1271" w:type="dxa"/>
            <w:vAlign w:val="center"/>
          </w:tcPr>
          <w:p w:rsidR="00C106B8" w:rsidRPr="002038C8" w:rsidRDefault="00C106B8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C106B8" w:rsidRPr="002038C8" w:rsidRDefault="00C106B8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姓名</w:t>
            </w:r>
          </w:p>
        </w:tc>
        <w:tc>
          <w:tcPr>
            <w:tcW w:w="5103" w:type="dxa"/>
            <w:vAlign w:val="center"/>
          </w:tcPr>
          <w:p w:rsidR="00C106B8" w:rsidRPr="002038C8" w:rsidRDefault="00C106B8" w:rsidP="002038C8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本科</w:t>
            </w:r>
            <w:r w:rsidRPr="002038C8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教学</w:t>
            </w:r>
            <w:r w:rsidRPr="002038C8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业绩点</w:t>
            </w:r>
          </w:p>
        </w:tc>
      </w:tr>
      <w:tr w:rsidR="00C106B8" w:rsidTr="003E4CCE">
        <w:tc>
          <w:tcPr>
            <w:tcW w:w="1271" w:type="dxa"/>
          </w:tcPr>
          <w:p w:rsidR="00C106B8" w:rsidRPr="002038C8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C106B8" w:rsidRPr="00D0545C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蔡斌</w:t>
            </w:r>
          </w:p>
        </w:tc>
        <w:tc>
          <w:tcPr>
            <w:tcW w:w="5103" w:type="dxa"/>
          </w:tcPr>
          <w:p w:rsidR="00C106B8" w:rsidRPr="00C106B8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13.83</w:t>
            </w:r>
          </w:p>
        </w:tc>
      </w:tr>
      <w:tr w:rsidR="00C106B8" w:rsidTr="003E4CCE">
        <w:tc>
          <w:tcPr>
            <w:tcW w:w="1271" w:type="dxa"/>
          </w:tcPr>
          <w:p w:rsidR="00C106B8" w:rsidRPr="002038C8" w:rsidRDefault="00C106B8" w:rsidP="002A2DAE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106B8" w:rsidRPr="002038C8" w:rsidRDefault="00C106B8" w:rsidP="002A2DAE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徐公杰</w:t>
            </w:r>
          </w:p>
        </w:tc>
        <w:tc>
          <w:tcPr>
            <w:tcW w:w="5103" w:type="dxa"/>
          </w:tcPr>
          <w:p w:rsidR="00C106B8" w:rsidRPr="00C106B8" w:rsidRDefault="00C106B8" w:rsidP="002A2DAE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7.01</w:t>
            </w:r>
          </w:p>
        </w:tc>
      </w:tr>
      <w:tr w:rsidR="00C106B8" w:rsidTr="003E4CCE">
        <w:tc>
          <w:tcPr>
            <w:tcW w:w="1271" w:type="dxa"/>
          </w:tcPr>
          <w:p w:rsidR="00C106B8" w:rsidRPr="002038C8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59" w:type="dxa"/>
          </w:tcPr>
          <w:p w:rsidR="00C106B8" w:rsidRPr="002038C8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陈克坚</w:t>
            </w:r>
          </w:p>
        </w:tc>
        <w:tc>
          <w:tcPr>
            <w:tcW w:w="5103" w:type="dxa"/>
          </w:tcPr>
          <w:p w:rsidR="00C106B8" w:rsidRPr="00C106B8" w:rsidRDefault="00C106B8" w:rsidP="002038C8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12.45</w:t>
            </w:r>
          </w:p>
        </w:tc>
      </w:tr>
      <w:tr w:rsidR="00C106B8" w:rsidTr="003E4CCE">
        <w:tc>
          <w:tcPr>
            <w:tcW w:w="1271" w:type="dxa"/>
          </w:tcPr>
          <w:p w:rsidR="00C106B8" w:rsidRPr="002038C8" w:rsidRDefault="00C106B8" w:rsidP="00C6073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106B8" w:rsidRPr="002038C8" w:rsidRDefault="00C106B8" w:rsidP="00C6073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丁丽</w:t>
            </w:r>
          </w:p>
        </w:tc>
        <w:tc>
          <w:tcPr>
            <w:tcW w:w="5103" w:type="dxa"/>
          </w:tcPr>
          <w:p w:rsidR="00C106B8" w:rsidRPr="00C106B8" w:rsidRDefault="00C106B8" w:rsidP="00C6073B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7.08</w:t>
            </w:r>
          </w:p>
        </w:tc>
      </w:tr>
      <w:tr w:rsidR="00C106B8" w:rsidTr="003E4CCE">
        <w:tc>
          <w:tcPr>
            <w:tcW w:w="1271" w:type="dxa"/>
          </w:tcPr>
          <w:p w:rsidR="00C106B8" w:rsidRPr="002038C8" w:rsidRDefault="00C106B8" w:rsidP="009B7A2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C106B8" w:rsidRPr="002038C8" w:rsidRDefault="00C106B8" w:rsidP="009B7A2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程庆庆</w:t>
            </w:r>
          </w:p>
        </w:tc>
        <w:tc>
          <w:tcPr>
            <w:tcW w:w="5103" w:type="dxa"/>
          </w:tcPr>
          <w:p w:rsidR="00C106B8" w:rsidRPr="00C106B8" w:rsidRDefault="00C106B8" w:rsidP="009B7A2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 w:rsidRPr="00C106B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0</w:t>
            </w:r>
            <w:r w:rsidRPr="00C106B8"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(</w:t>
            </w:r>
            <w:r w:rsidRPr="00C106B8"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出国)</w:t>
            </w:r>
          </w:p>
        </w:tc>
      </w:tr>
      <w:tr w:rsidR="00C106B8" w:rsidTr="003E4CCE">
        <w:tc>
          <w:tcPr>
            <w:tcW w:w="1271" w:type="dxa"/>
          </w:tcPr>
          <w:p w:rsidR="00C106B8" w:rsidRDefault="00C106B8" w:rsidP="009B7A2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106B8" w:rsidRDefault="00C106B8" w:rsidP="009B7A2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合计</w:t>
            </w:r>
          </w:p>
        </w:tc>
        <w:tc>
          <w:tcPr>
            <w:tcW w:w="5103" w:type="dxa"/>
          </w:tcPr>
          <w:p w:rsidR="00C106B8" w:rsidRPr="00C106B8" w:rsidRDefault="00C106B8" w:rsidP="009B7A20">
            <w:pPr>
              <w:pStyle w:val="1"/>
              <w:tabs>
                <w:tab w:val="left" w:pos="780"/>
              </w:tabs>
              <w:autoSpaceDE w:val="0"/>
              <w:autoSpaceDN w:val="0"/>
              <w:adjustRightInd w:val="0"/>
              <w:spacing w:line="360" w:lineRule="auto"/>
              <w:ind w:firstLineChars="0" w:firstLine="0"/>
              <w:jc w:val="center"/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kern w:val="0"/>
                <w:sz w:val="24"/>
                <w:szCs w:val="24"/>
              </w:rPr>
              <w:t>0.37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50" w:firstLine="422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C13626" w:rsidRDefault="00C13626" w:rsidP="00C13626">
      <w:pPr>
        <w:ind w:left="36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2</w:t>
      </w:r>
      <w:r>
        <w:rPr>
          <w:rFonts w:ascii="Times New Roman" w:hAnsi="宋体" w:hint="eastAsia"/>
          <w:b/>
          <w:kern w:val="0"/>
          <w:sz w:val="28"/>
          <w:szCs w:val="28"/>
        </w:rPr>
        <w:t>）论文列表：</w:t>
      </w:r>
    </w:p>
    <w:tbl>
      <w:tblPr>
        <w:tblStyle w:val="a8"/>
        <w:tblpPr w:leftFromText="180" w:rightFromText="180" w:vertAnchor="text" w:horzAnchor="margin" w:tblpY="188"/>
        <w:tblW w:w="7933" w:type="dxa"/>
        <w:tblLayout w:type="fixed"/>
        <w:tblLook w:val="04A0" w:firstRow="1" w:lastRow="0" w:firstColumn="1" w:lastColumn="0" w:noHBand="0" w:noVBand="1"/>
      </w:tblPr>
      <w:tblGrid>
        <w:gridCol w:w="651"/>
        <w:gridCol w:w="2463"/>
        <w:gridCol w:w="2410"/>
        <w:gridCol w:w="1417"/>
        <w:gridCol w:w="992"/>
      </w:tblGrid>
      <w:tr w:rsidR="003E4CCE" w:rsidTr="003E4CCE">
        <w:tc>
          <w:tcPr>
            <w:tcW w:w="651" w:type="dxa"/>
          </w:tcPr>
          <w:p w:rsidR="003E4CCE" w:rsidRPr="00C13626" w:rsidRDefault="003E4CCE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序号</w:t>
            </w:r>
          </w:p>
        </w:tc>
        <w:tc>
          <w:tcPr>
            <w:tcW w:w="2463" w:type="dxa"/>
            <w:vAlign w:val="center"/>
          </w:tcPr>
          <w:p w:rsidR="003E4CCE" w:rsidRPr="00C13626" w:rsidRDefault="003E4CCE" w:rsidP="00C13626">
            <w:pPr>
              <w:jc w:val="center"/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</w:pPr>
            <w:r w:rsidRPr="00C13626">
              <w:rPr>
                <w:rFonts w:asciiTheme="minorEastAsia" w:eastAsiaTheme="minorEastAsia" w:hAnsiTheme="minorEastAsia" w:hint="eastAsia"/>
                <w:kern w:val="1"/>
                <w:sz w:val="24"/>
                <w:szCs w:val="24"/>
              </w:rPr>
              <w:t>论文</w:t>
            </w:r>
            <w:r w:rsidRPr="00C13626">
              <w:rPr>
                <w:rFonts w:asciiTheme="minorEastAsia" w:eastAsiaTheme="minorEastAsia" w:hAnsiTheme="minorEastAsia"/>
                <w:kern w:val="1"/>
                <w:sz w:val="24"/>
                <w:szCs w:val="24"/>
              </w:rPr>
              <w:t>标题</w:t>
            </w:r>
          </w:p>
        </w:tc>
        <w:tc>
          <w:tcPr>
            <w:tcW w:w="2410" w:type="dxa"/>
            <w:vAlign w:val="center"/>
          </w:tcPr>
          <w:p w:rsidR="003E4CCE" w:rsidRPr="009B7A20" w:rsidRDefault="003E4CCE" w:rsidP="009B7A20">
            <w:r w:rsidRPr="009B7A20">
              <w:rPr>
                <w:rFonts w:hint="eastAsia"/>
              </w:rPr>
              <w:t>期刊</w:t>
            </w:r>
          </w:p>
        </w:tc>
        <w:tc>
          <w:tcPr>
            <w:tcW w:w="1417" w:type="dxa"/>
            <w:vAlign w:val="center"/>
          </w:tcPr>
          <w:p w:rsidR="003E4CCE" w:rsidRPr="009B7A20" w:rsidRDefault="003E4CCE" w:rsidP="009B7A20">
            <w:r w:rsidRPr="009B7A20">
              <w:rPr>
                <w:rFonts w:hint="eastAsia"/>
              </w:rPr>
              <w:t>第一</w:t>
            </w:r>
            <w:r w:rsidRPr="009B7A20">
              <w:rPr>
                <w:rFonts w:hint="eastAsia"/>
              </w:rPr>
              <w:t>/</w:t>
            </w:r>
            <w:r w:rsidRPr="009B7A20">
              <w:t>通讯作者</w:t>
            </w:r>
          </w:p>
        </w:tc>
        <w:tc>
          <w:tcPr>
            <w:tcW w:w="992" w:type="dxa"/>
            <w:vAlign w:val="center"/>
          </w:tcPr>
          <w:p w:rsidR="003E4CCE" w:rsidRPr="009B7A20" w:rsidRDefault="003E4CCE" w:rsidP="0024717B">
            <w:pPr>
              <w:jc w:val="center"/>
            </w:pPr>
            <w:r w:rsidRPr="009B7A20">
              <w:rPr>
                <w:rFonts w:hint="eastAsia"/>
              </w:rPr>
              <w:t>分区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9B7A20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  <w:vAlign w:val="center"/>
          </w:tcPr>
          <w:p w:rsidR="003E4CCE" w:rsidRPr="00370DC7" w:rsidRDefault="003E4CCE" w:rsidP="00370DC7">
            <w:pPr>
              <w:spacing w:beforeLines="50" w:before="156" w:afterLines="50" w:after="156" w:line="220" w:lineRule="exact"/>
            </w:pPr>
            <w:r w:rsidRPr="00370DC7">
              <w:t>Achromatic terahertz Airy beam generation with dielectric metasurfaces</w:t>
            </w:r>
          </w:p>
        </w:tc>
        <w:tc>
          <w:tcPr>
            <w:tcW w:w="2410" w:type="dxa"/>
            <w:vAlign w:val="center"/>
          </w:tcPr>
          <w:p w:rsidR="003E4CCE" w:rsidRDefault="003E4CCE" w:rsidP="000E4AB7">
            <w:pPr>
              <w:spacing w:beforeLines="50" w:before="156" w:afterLines="50" w:after="156" w:line="220" w:lineRule="exact"/>
            </w:pPr>
            <w:r w:rsidRPr="009B7A20">
              <w:t xml:space="preserve">Nanophotonics </w:t>
            </w:r>
          </w:p>
          <w:p w:rsidR="003E4CCE" w:rsidRPr="009B7A20" w:rsidRDefault="003E4CCE" w:rsidP="000E4AB7">
            <w:pPr>
              <w:spacing w:beforeLines="50" w:before="156" w:afterLines="50" w:after="156" w:line="220" w:lineRule="exact"/>
            </w:pPr>
            <w:r w:rsidRPr="009B7A20">
              <w:t>10 (3), 1123-1131 (2021)</w:t>
            </w:r>
          </w:p>
        </w:tc>
        <w:tc>
          <w:tcPr>
            <w:tcW w:w="1417" w:type="dxa"/>
            <w:vAlign w:val="center"/>
          </w:tcPr>
          <w:p w:rsidR="003E4CCE" w:rsidRPr="009B7A20" w:rsidRDefault="003E4CCE" w:rsidP="00F97764">
            <w:pPr>
              <w:spacing w:beforeLines="50" w:before="156" w:afterLines="50" w:after="156" w:line="220" w:lineRule="exact"/>
              <w:jc w:val="center"/>
            </w:pPr>
            <w:r w:rsidRPr="009B7A20">
              <w:rPr>
                <w:rFonts w:hint="eastAsia"/>
              </w:rPr>
              <w:t>第一</w:t>
            </w:r>
            <w:r w:rsidRPr="009B7A20">
              <w:t>+</w:t>
            </w:r>
            <w:r w:rsidRPr="009B7A20">
              <w:t>通讯</w:t>
            </w:r>
            <w:r>
              <w:rPr>
                <w:rFonts w:hint="eastAsia"/>
              </w:rPr>
              <w:t>，程庆庆</w:t>
            </w:r>
          </w:p>
        </w:tc>
        <w:tc>
          <w:tcPr>
            <w:tcW w:w="992" w:type="dxa"/>
            <w:vAlign w:val="center"/>
          </w:tcPr>
          <w:p w:rsidR="003E4CCE" w:rsidRPr="009B7A20" w:rsidRDefault="003E4CCE" w:rsidP="00F97764">
            <w:pPr>
              <w:jc w:val="center"/>
            </w:pPr>
            <w:r w:rsidRPr="009B7A20">
              <w:rPr>
                <w:rFonts w:hint="eastAsia"/>
              </w:rPr>
              <w:t>一区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9B7A20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  <w:vAlign w:val="center"/>
          </w:tcPr>
          <w:p w:rsidR="003E4CCE" w:rsidRPr="00370DC7" w:rsidRDefault="003E4CCE" w:rsidP="0024717B">
            <w:pPr>
              <w:spacing w:beforeLines="50" w:before="156" w:afterLines="50" w:after="156" w:line="220" w:lineRule="exact"/>
              <w:jc w:val="left"/>
            </w:pPr>
            <w:bookmarkStart w:id="2" w:name="OLE_LINK6"/>
            <w:r w:rsidRPr="00F97764">
              <w:t>Ultrabroadband microwave absorber based on 3D water microchannels</w:t>
            </w:r>
            <w:bookmarkEnd w:id="2"/>
          </w:p>
        </w:tc>
        <w:tc>
          <w:tcPr>
            <w:tcW w:w="2410" w:type="dxa"/>
            <w:vAlign w:val="center"/>
          </w:tcPr>
          <w:p w:rsidR="003E4CCE" w:rsidRPr="00370DC7" w:rsidRDefault="003E4CCE" w:rsidP="000E4AB7">
            <w:pPr>
              <w:spacing w:beforeLines="50" w:before="156" w:afterLines="50" w:after="156" w:line="220" w:lineRule="exact"/>
              <w:jc w:val="center"/>
            </w:pPr>
            <w:r>
              <w:rPr>
                <w:rFonts w:hint="eastAsia"/>
              </w:rPr>
              <w:t>P</w:t>
            </w:r>
            <w:r>
              <w:t>hotonics Research</w:t>
            </w:r>
          </w:p>
        </w:tc>
        <w:tc>
          <w:tcPr>
            <w:tcW w:w="1417" w:type="dxa"/>
            <w:vAlign w:val="center"/>
          </w:tcPr>
          <w:p w:rsidR="003E4CCE" w:rsidRPr="00370DC7" w:rsidRDefault="003E4CCE" w:rsidP="00F97764">
            <w:pPr>
              <w:spacing w:beforeLines="50" w:before="156" w:afterLines="50" w:after="156" w:line="220" w:lineRule="exact"/>
              <w:jc w:val="center"/>
            </w:pPr>
            <w:r>
              <w:rPr>
                <w:rFonts w:hint="eastAsia"/>
              </w:rPr>
              <w:t>通讯，陈克坚</w:t>
            </w:r>
          </w:p>
        </w:tc>
        <w:tc>
          <w:tcPr>
            <w:tcW w:w="992" w:type="dxa"/>
            <w:vAlign w:val="center"/>
          </w:tcPr>
          <w:p w:rsidR="003E4CCE" w:rsidRPr="00370DC7" w:rsidRDefault="003E4CCE" w:rsidP="00F97764">
            <w:pPr>
              <w:jc w:val="center"/>
            </w:pPr>
            <w:r>
              <w:rPr>
                <w:rFonts w:hint="eastAsia"/>
              </w:rPr>
              <w:t>一区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370DC7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  <w:vAlign w:val="center"/>
          </w:tcPr>
          <w:p w:rsidR="003E4CCE" w:rsidRPr="00370DC7" w:rsidRDefault="003E4CCE" w:rsidP="00370DC7">
            <w:pPr>
              <w:spacing w:beforeLines="50" w:before="156" w:afterLines="50" w:after="156" w:line="220" w:lineRule="exact"/>
            </w:pPr>
            <w:r w:rsidRPr="00370DC7">
              <w:t>Spherical Aberration-Corrected Metalens for Polarization Multiplexed Imaging</w:t>
            </w:r>
          </w:p>
        </w:tc>
        <w:tc>
          <w:tcPr>
            <w:tcW w:w="2410" w:type="dxa"/>
          </w:tcPr>
          <w:p w:rsidR="003E4CCE" w:rsidRDefault="003E4CCE" w:rsidP="00370DC7">
            <w:pPr>
              <w:spacing w:beforeLines="50" w:before="156" w:afterLines="50" w:after="156" w:line="220" w:lineRule="exact"/>
            </w:pPr>
            <w:r w:rsidRPr="00F60487">
              <w:rPr>
                <w:rFonts w:hint="eastAsia"/>
              </w:rPr>
              <w:t xml:space="preserve">Nanomaterials </w:t>
            </w:r>
          </w:p>
          <w:p w:rsidR="003E4CCE" w:rsidRPr="00F60487" w:rsidRDefault="003E4CCE" w:rsidP="00370DC7">
            <w:pPr>
              <w:spacing w:beforeLines="50" w:before="156" w:afterLines="50" w:after="156" w:line="220" w:lineRule="exact"/>
            </w:pPr>
            <w:r w:rsidRPr="00F60487">
              <w:rPr>
                <w:rFonts w:hint="eastAsia"/>
              </w:rPr>
              <w:t>11, 2774 (2021)</w:t>
            </w:r>
          </w:p>
        </w:tc>
        <w:tc>
          <w:tcPr>
            <w:tcW w:w="1417" w:type="dxa"/>
            <w:vAlign w:val="center"/>
          </w:tcPr>
          <w:p w:rsidR="003E4CCE" w:rsidRPr="00F60487" w:rsidRDefault="003E4CCE" w:rsidP="00F97764">
            <w:pPr>
              <w:spacing w:beforeLines="50" w:before="156" w:afterLines="50" w:after="156" w:line="220" w:lineRule="exact"/>
              <w:jc w:val="center"/>
            </w:pPr>
            <w:r w:rsidRPr="00F60487">
              <w:rPr>
                <w:rFonts w:hint="eastAsia"/>
              </w:rPr>
              <w:t>通讯</w:t>
            </w:r>
            <w:r>
              <w:rPr>
                <w:rFonts w:hint="eastAsia"/>
              </w:rPr>
              <w:t>，程庆庆</w:t>
            </w:r>
          </w:p>
        </w:tc>
        <w:tc>
          <w:tcPr>
            <w:tcW w:w="992" w:type="dxa"/>
            <w:vAlign w:val="center"/>
          </w:tcPr>
          <w:p w:rsidR="003E4CCE" w:rsidRDefault="003E4CCE" w:rsidP="00F97764">
            <w:pPr>
              <w:jc w:val="center"/>
            </w:pPr>
            <w:r w:rsidRPr="00F60487">
              <w:rPr>
                <w:rFonts w:hint="eastAsia"/>
              </w:rPr>
              <w:t>二区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370DC7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</w:tcPr>
          <w:p w:rsidR="003E4CCE" w:rsidRPr="00370DC7" w:rsidRDefault="003E4CCE" w:rsidP="00370DC7">
            <w:r w:rsidRPr="00370DC7">
              <w:rPr>
                <w:rFonts w:hint="eastAsia"/>
              </w:rPr>
              <w:t>Stability Improvement of 2D Perovskite by Fluorinated-Insulator</w:t>
            </w:r>
          </w:p>
        </w:tc>
        <w:tc>
          <w:tcPr>
            <w:tcW w:w="2410" w:type="dxa"/>
          </w:tcPr>
          <w:p w:rsidR="003E4CCE" w:rsidRDefault="003E4CCE" w:rsidP="00370DC7">
            <w:r w:rsidRPr="00FF2C60">
              <w:rPr>
                <w:rFonts w:hint="eastAsia"/>
              </w:rPr>
              <w:t>Advanced Materials Interfaces</w:t>
            </w:r>
          </w:p>
          <w:p w:rsidR="003E4CCE" w:rsidRDefault="003E4CCE" w:rsidP="00370DC7">
            <w:r w:rsidRPr="00B50CB9">
              <w:t>8 (20), 2101343 (2021).</w:t>
            </w:r>
          </w:p>
          <w:p w:rsidR="003E4CCE" w:rsidRPr="00FF2C60" w:rsidRDefault="003E4CCE" w:rsidP="00370DC7"/>
        </w:tc>
        <w:tc>
          <w:tcPr>
            <w:tcW w:w="1417" w:type="dxa"/>
            <w:vAlign w:val="center"/>
          </w:tcPr>
          <w:p w:rsidR="003E4CCE" w:rsidRPr="00FF2C60" w:rsidRDefault="003E4CCE" w:rsidP="00F97764">
            <w:pPr>
              <w:jc w:val="center"/>
            </w:pPr>
            <w:r>
              <w:rPr>
                <w:rFonts w:hint="eastAsia"/>
              </w:rPr>
              <w:t>第一，</w:t>
            </w:r>
            <w:r w:rsidRPr="00FF2C60">
              <w:rPr>
                <w:rFonts w:hint="eastAsia"/>
              </w:rPr>
              <w:t>徐公杰</w:t>
            </w:r>
          </w:p>
        </w:tc>
        <w:tc>
          <w:tcPr>
            <w:tcW w:w="992" w:type="dxa"/>
            <w:vAlign w:val="center"/>
          </w:tcPr>
          <w:p w:rsidR="003E4CCE" w:rsidRPr="00FF2C60" w:rsidRDefault="003E4CCE" w:rsidP="00F97764">
            <w:pPr>
              <w:jc w:val="center"/>
            </w:pPr>
            <w:r>
              <w:rPr>
                <w:rFonts w:hint="eastAsia"/>
              </w:rPr>
              <w:t>二区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</w:tcPr>
          <w:p w:rsidR="003E4CCE" w:rsidRPr="00370DC7" w:rsidRDefault="003E4CCE" w:rsidP="00370DC7">
            <w:pPr>
              <w:spacing w:beforeLines="50" w:before="156" w:afterLines="50" w:after="156" w:line="220" w:lineRule="exact"/>
            </w:pPr>
            <w:r w:rsidRPr="00370DC7">
              <w:rPr>
                <w:rFonts w:hint="eastAsia"/>
              </w:rPr>
              <w:t>Floquet spectrum and optical behaviors in dynamic Su</w:t>
            </w:r>
            <w:r w:rsidRPr="00370DC7">
              <w:rPr>
                <w:rFonts w:hint="eastAsia"/>
              </w:rPr>
              <w:t>–</w:t>
            </w:r>
            <w:r w:rsidRPr="00370DC7">
              <w:rPr>
                <w:rFonts w:hint="eastAsia"/>
              </w:rPr>
              <w:t>Schrieffer</w:t>
            </w:r>
            <w:r w:rsidRPr="00370DC7">
              <w:rPr>
                <w:rFonts w:hint="eastAsia"/>
              </w:rPr>
              <w:t>–</w:t>
            </w:r>
            <w:r w:rsidRPr="00370DC7">
              <w:rPr>
                <w:rFonts w:hint="eastAsia"/>
              </w:rPr>
              <w:t>Heeger modeled waveguide array</w:t>
            </w:r>
          </w:p>
        </w:tc>
        <w:tc>
          <w:tcPr>
            <w:tcW w:w="2410" w:type="dxa"/>
          </w:tcPr>
          <w:p w:rsidR="003E4CCE" w:rsidRDefault="003E4CCE" w:rsidP="00370DC7">
            <w:pPr>
              <w:spacing w:beforeLines="50" w:before="156" w:afterLines="50" w:after="156" w:line="220" w:lineRule="exact"/>
            </w:pPr>
            <w:r w:rsidRPr="00307364">
              <w:rPr>
                <w:rFonts w:hint="eastAsia"/>
              </w:rPr>
              <w:t xml:space="preserve">Chinese Optics Letters </w:t>
            </w:r>
          </w:p>
          <w:p w:rsidR="003E4CCE" w:rsidRPr="00307364" w:rsidRDefault="003E4CCE" w:rsidP="00370DC7">
            <w:pPr>
              <w:spacing w:beforeLines="50" w:before="156" w:afterLines="50" w:after="156" w:line="220" w:lineRule="exact"/>
            </w:pPr>
            <w:r w:rsidRPr="00307364">
              <w:rPr>
                <w:rFonts w:hint="eastAsia"/>
              </w:rPr>
              <w:t>19, 042601 (2021)</w:t>
            </w:r>
          </w:p>
        </w:tc>
        <w:tc>
          <w:tcPr>
            <w:tcW w:w="1417" w:type="dxa"/>
            <w:vAlign w:val="center"/>
          </w:tcPr>
          <w:p w:rsidR="003E4CCE" w:rsidRPr="00307364" w:rsidRDefault="003E4CCE" w:rsidP="00F97764">
            <w:pPr>
              <w:spacing w:beforeLines="50" w:before="156" w:afterLines="50" w:after="156" w:line="220" w:lineRule="exact"/>
              <w:jc w:val="center"/>
            </w:pPr>
            <w:r w:rsidRPr="00307364">
              <w:rPr>
                <w:rFonts w:hint="eastAsia"/>
              </w:rPr>
              <w:t>通讯</w:t>
            </w:r>
            <w:r>
              <w:rPr>
                <w:rFonts w:hint="eastAsia"/>
              </w:rPr>
              <w:t>，程庆庆</w:t>
            </w:r>
          </w:p>
        </w:tc>
        <w:tc>
          <w:tcPr>
            <w:tcW w:w="992" w:type="dxa"/>
            <w:vAlign w:val="center"/>
          </w:tcPr>
          <w:p w:rsidR="003E4CCE" w:rsidRDefault="003E4CCE" w:rsidP="00F97764">
            <w:pPr>
              <w:jc w:val="center"/>
            </w:pPr>
            <w:r w:rsidRPr="00307364">
              <w:rPr>
                <w:rFonts w:hint="eastAsia"/>
              </w:rPr>
              <w:t>三区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</w:tcPr>
          <w:p w:rsidR="003E4CCE" w:rsidRPr="00370DC7" w:rsidRDefault="003E4CCE" w:rsidP="00370DC7">
            <w:r w:rsidRPr="00F97764">
              <w:t>A multi-band absorber based on a dual-trident structure for sensing application</w:t>
            </w:r>
          </w:p>
        </w:tc>
        <w:tc>
          <w:tcPr>
            <w:tcW w:w="2410" w:type="dxa"/>
          </w:tcPr>
          <w:p w:rsidR="003E4CCE" w:rsidRPr="00FF2C60" w:rsidRDefault="003E4CCE" w:rsidP="00370DC7">
            <w:r w:rsidRPr="00F97764">
              <w:t>Optical and Quantum Electronics</w:t>
            </w:r>
          </w:p>
        </w:tc>
        <w:tc>
          <w:tcPr>
            <w:tcW w:w="1417" w:type="dxa"/>
            <w:vAlign w:val="center"/>
          </w:tcPr>
          <w:p w:rsidR="003E4CCE" w:rsidRPr="00FF2C60" w:rsidRDefault="003E4CCE" w:rsidP="00F97764">
            <w:pPr>
              <w:jc w:val="center"/>
            </w:pPr>
            <w:r>
              <w:rPr>
                <w:rFonts w:hint="eastAsia"/>
              </w:rPr>
              <w:t>通讯，陈克坚</w:t>
            </w:r>
          </w:p>
        </w:tc>
        <w:tc>
          <w:tcPr>
            <w:tcW w:w="992" w:type="dxa"/>
            <w:vAlign w:val="center"/>
          </w:tcPr>
          <w:p w:rsidR="003E4CCE" w:rsidRPr="00FF2C60" w:rsidRDefault="003E4CCE" w:rsidP="00F97764">
            <w:pPr>
              <w:jc w:val="center"/>
            </w:pPr>
            <w:r>
              <w:rPr>
                <w:rFonts w:hint="eastAsia"/>
              </w:rPr>
              <w:t>四区</w:t>
            </w:r>
          </w:p>
        </w:tc>
      </w:tr>
      <w:tr w:rsidR="003E4CCE" w:rsidTr="003E4CCE">
        <w:tc>
          <w:tcPr>
            <w:tcW w:w="651" w:type="dxa"/>
            <w:vAlign w:val="center"/>
          </w:tcPr>
          <w:p w:rsidR="003E4CCE" w:rsidRPr="00C13626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3" w:name="_Hlk91075752"/>
            <w:r>
              <w:rPr>
                <w:rFonts w:asciiTheme="minorEastAsia" w:eastAsia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2463" w:type="dxa"/>
            <w:tcMar>
              <w:left w:w="0" w:type="dxa"/>
              <w:right w:w="0" w:type="dxa"/>
            </w:tcMar>
          </w:tcPr>
          <w:p w:rsidR="003E4CCE" w:rsidRPr="00B9468D" w:rsidRDefault="003E4CCE" w:rsidP="00370DC7">
            <w:r w:rsidRPr="00B9468D">
              <w:rPr>
                <w:rFonts w:hint="eastAsia"/>
              </w:rPr>
              <w:t>BPSK Modulation-Based Local Oscillator-Free IQ Demodulation for Millimeter Wave Imaging</w:t>
            </w:r>
          </w:p>
        </w:tc>
        <w:tc>
          <w:tcPr>
            <w:tcW w:w="2410" w:type="dxa"/>
            <w:vAlign w:val="center"/>
          </w:tcPr>
          <w:p w:rsidR="003E4CCE" w:rsidRDefault="003E4CCE" w:rsidP="00370DC7">
            <w:r w:rsidRPr="00B9468D">
              <w:rPr>
                <w:rFonts w:hint="eastAsia"/>
              </w:rPr>
              <w:t>Journal of Sensors</w:t>
            </w:r>
          </w:p>
          <w:p w:rsidR="003E4CCE" w:rsidRPr="00B9468D" w:rsidRDefault="003E4CCE" w:rsidP="00370DC7">
            <w:r>
              <w:t xml:space="preserve">2021, </w:t>
            </w:r>
            <w:r>
              <w:rPr>
                <w:rFonts w:hint="eastAsia"/>
              </w:rPr>
              <w:t>1</w:t>
            </w:r>
            <w:r>
              <w:t>-9, (2021)</w:t>
            </w:r>
          </w:p>
        </w:tc>
        <w:tc>
          <w:tcPr>
            <w:tcW w:w="1417" w:type="dxa"/>
            <w:vAlign w:val="center"/>
          </w:tcPr>
          <w:p w:rsidR="003E4CCE" w:rsidRPr="00B9468D" w:rsidRDefault="003E4CCE" w:rsidP="00F97764">
            <w:pPr>
              <w:jc w:val="center"/>
            </w:pPr>
            <w:r w:rsidRPr="00B9468D">
              <w:rPr>
                <w:rFonts w:hint="eastAsia"/>
              </w:rPr>
              <w:t>通讯，丁丽</w:t>
            </w:r>
          </w:p>
        </w:tc>
        <w:tc>
          <w:tcPr>
            <w:tcW w:w="992" w:type="dxa"/>
            <w:vAlign w:val="center"/>
          </w:tcPr>
          <w:p w:rsidR="003E4CCE" w:rsidRDefault="003E4CCE" w:rsidP="00F97764">
            <w:pPr>
              <w:jc w:val="center"/>
            </w:pPr>
            <w:r w:rsidRPr="00B9468D">
              <w:rPr>
                <w:rFonts w:hint="eastAsia"/>
              </w:rPr>
              <w:t>四区</w:t>
            </w:r>
          </w:p>
        </w:tc>
      </w:tr>
      <w:bookmarkEnd w:id="3"/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宋体"/>
          <w:b/>
          <w:kern w:val="0"/>
          <w:sz w:val="28"/>
          <w:szCs w:val="28"/>
        </w:rPr>
      </w:pPr>
    </w:p>
    <w:p w:rsidR="00C13626" w:rsidRDefault="00C13626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宋体"/>
          <w:b/>
          <w:kern w:val="0"/>
          <w:sz w:val="28"/>
          <w:szCs w:val="28"/>
        </w:rPr>
      </w:pPr>
      <w:r>
        <w:rPr>
          <w:rFonts w:ascii="Times New Roman" w:hAnsi="宋体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宋体" w:hint="eastAsia"/>
          <w:b/>
          <w:kern w:val="0"/>
          <w:sz w:val="28"/>
          <w:szCs w:val="28"/>
        </w:rPr>
        <w:t>3</w:t>
      </w:r>
      <w:r>
        <w:rPr>
          <w:rFonts w:ascii="Times New Roman" w:hAnsi="宋体" w:hint="eastAsia"/>
          <w:b/>
          <w:kern w:val="0"/>
          <w:sz w:val="28"/>
          <w:szCs w:val="28"/>
        </w:rPr>
        <w:t>）授权专利列表：</w:t>
      </w:r>
    </w:p>
    <w:tbl>
      <w:tblPr>
        <w:tblStyle w:val="a8"/>
        <w:tblW w:w="7933" w:type="dxa"/>
        <w:tblLayout w:type="fixed"/>
        <w:tblLook w:val="04A0" w:firstRow="1" w:lastRow="0" w:firstColumn="1" w:lastColumn="0" w:noHBand="0" w:noVBand="1"/>
      </w:tblPr>
      <w:tblGrid>
        <w:gridCol w:w="429"/>
        <w:gridCol w:w="2042"/>
        <w:gridCol w:w="1656"/>
        <w:gridCol w:w="1964"/>
        <w:gridCol w:w="1842"/>
      </w:tblGrid>
      <w:tr w:rsidR="003E4CCE" w:rsidTr="003E4CCE">
        <w:tc>
          <w:tcPr>
            <w:tcW w:w="429" w:type="dxa"/>
          </w:tcPr>
          <w:p w:rsidR="003E4CCE" w:rsidRDefault="003E4CCE" w:rsidP="008E73E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042" w:type="dxa"/>
            <w:vAlign w:val="center"/>
          </w:tcPr>
          <w:p w:rsidR="003E4CCE" w:rsidRDefault="003E4CCE" w:rsidP="008E73E4">
            <w:pPr>
              <w:jc w:val="center"/>
            </w:pPr>
            <w:r>
              <w:rPr>
                <w:rFonts w:hint="eastAsia"/>
              </w:rPr>
              <w:t>专利名称</w:t>
            </w:r>
          </w:p>
        </w:tc>
        <w:tc>
          <w:tcPr>
            <w:tcW w:w="1656" w:type="dxa"/>
            <w:vAlign w:val="center"/>
          </w:tcPr>
          <w:p w:rsidR="003E4CCE" w:rsidRDefault="003E4CCE" w:rsidP="008E73E4">
            <w:pPr>
              <w:jc w:val="center"/>
            </w:pPr>
            <w:r>
              <w:rPr>
                <w:rFonts w:hint="eastAsia"/>
              </w:rPr>
              <w:t>专利级别</w:t>
            </w:r>
          </w:p>
        </w:tc>
        <w:tc>
          <w:tcPr>
            <w:tcW w:w="1964" w:type="dxa"/>
            <w:vAlign w:val="center"/>
          </w:tcPr>
          <w:p w:rsidR="003E4CCE" w:rsidRDefault="003E4CCE" w:rsidP="008E73E4">
            <w:pPr>
              <w:jc w:val="center"/>
            </w:pPr>
            <w:r>
              <w:rPr>
                <w:rFonts w:hint="eastAsia"/>
              </w:rPr>
              <w:t>发明人</w:t>
            </w:r>
          </w:p>
        </w:tc>
        <w:tc>
          <w:tcPr>
            <w:tcW w:w="1842" w:type="dxa"/>
            <w:vAlign w:val="center"/>
          </w:tcPr>
          <w:p w:rsidR="003E4CCE" w:rsidRDefault="003E4CCE" w:rsidP="008E73E4">
            <w:pPr>
              <w:jc w:val="center"/>
            </w:pPr>
            <w:r>
              <w:rPr>
                <w:rFonts w:hint="eastAsia"/>
              </w:rPr>
              <w:t>授权日期</w:t>
            </w:r>
          </w:p>
        </w:tc>
      </w:tr>
      <w:tr w:rsidR="003E4CCE" w:rsidTr="003E4CCE">
        <w:tc>
          <w:tcPr>
            <w:tcW w:w="429" w:type="dxa"/>
          </w:tcPr>
          <w:p w:rsidR="003E4CCE" w:rsidRDefault="003E4CCE" w:rsidP="008E73E4">
            <w:pPr>
              <w:jc w:val="center"/>
            </w:pPr>
            <w:r>
              <w:t>1</w:t>
            </w:r>
          </w:p>
        </w:tc>
        <w:tc>
          <w:tcPr>
            <w:tcW w:w="2042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E4CCE" w:rsidTr="003E4CCE">
        <w:tc>
          <w:tcPr>
            <w:tcW w:w="429" w:type="dxa"/>
          </w:tcPr>
          <w:p w:rsidR="003E4CCE" w:rsidRDefault="003E4CCE" w:rsidP="008E73E4">
            <w:pPr>
              <w:jc w:val="center"/>
            </w:pPr>
            <w:r>
              <w:lastRenderedPageBreak/>
              <w:t>2</w:t>
            </w:r>
          </w:p>
        </w:tc>
        <w:tc>
          <w:tcPr>
            <w:tcW w:w="2042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3E4CCE" w:rsidRDefault="003E4CCE" w:rsidP="008E73E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4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）科研</w:t>
      </w:r>
      <w:r>
        <w:rPr>
          <w:rFonts w:ascii="Times New Roman" w:hAnsi="Times New Roman"/>
          <w:b/>
          <w:kern w:val="0"/>
          <w:sz w:val="28"/>
          <w:szCs w:val="28"/>
        </w:rPr>
        <w:t>项目：</w:t>
      </w:r>
    </w:p>
    <w:tbl>
      <w:tblPr>
        <w:tblStyle w:val="a8"/>
        <w:tblW w:w="8217" w:type="dxa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1418"/>
        <w:gridCol w:w="1275"/>
        <w:gridCol w:w="1418"/>
      </w:tblGrid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项目名称 编号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项目级别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8E73E4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2038C8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4" w:name="_GoBack"/>
            <w:bookmarkEnd w:id="4"/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经费到款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数</w:t>
            </w: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（万）</w:t>
            </w:r>
          </w:p>
        </w:tc>
      </w:tr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8E1855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8E185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11874266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，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Floquet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光子体系中含时拓扑模的研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究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8E1855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自然基金面上项目（国家级）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5" w:name="OLE_LINK1"/>
            <w:bookmarkStart w:id="6" w:name="OLE_LINK2"/>
            <w:r>
              <w:rPr>
                <w:rFonts w:asciiTheme="minorEastAsia" w:eastAsiaTheme="minorEastAsia" w:hAnsiTheme="minorEastAsia"/>
                <w:sz w:val="24"/>
                <w:szCs w:val="24"/>
              </w:rPr>
              <w:t>程庆庆</w:t>
            </w:r>
            <w:bookmarkEnd w:id="5"/>
            <w:bookmarkEnd w:id="6"/>
          </w:p>
        </w:tc>
        <w:tc>
          <w:tcPr>
            <w:tcW w:w="1418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5.8</w:t>
            </w:r>
          </w:p>
        </w:tc>
      </w:tr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9B7A2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12174260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，非傍轴光子体系中拓扑效应的新机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制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自然基金面上项目（国家级）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7" w:name="OLE_LINK3"/>
            <w:r>
              <w:rPr>
                <w:rFonts w:asciiTheme="minorEastAsia" w:eastAsiaTheme="minorEastAsia" w:hAnsiTheme="minorEastAsia"/>
                <w:sz w:val="24"/>
                <w:szCs w:val="24"/>
              </w:rPr>
              <w:t>程庆庆</w:t>
            </w:r>
            <w:bookmarkEnd w:id="7"/>
          </w:p>
        </w:tc>
        <w:tc>
          <w:tcPr>
            <w:tcW w:w="1418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</w:tr>
      <w:tr w:rsidR="003E4CCE" w:rsidRPr="002E16E1" w:rsidTr="003E4CCE">
        <w:tc>
          <w:tcPr>
            <w:tcW w:w="846" w:type="dxa"/>
            <w:vAlign w:val="center"/>
          </w:tcPr>
          <w:p w:rsidR="003E4CCE" w:rsidRPr="002038C8" w:rsidRDefault="003E4CCE" w:rsidP="009B7A2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21QA1406400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，含时驱动光子体系中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Floquet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能谱及其调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控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上海市启明星（省部级）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bookmarkStart w:id="8" w:name="OLE_LINK4"/>
            <w:bookmarkStart w:id="9" w:name="OLE_LINK5"/>
            <w:r>
              <w:rPr>
                <w:rFonts w:asciiTheme="minorEastAsia" w:eastAsiaTheme="minorEastAsia" w:hAnsiTheme="minorEastAsia"/>
                <w:sz w:val="24"/>
                <w:szCs w:val="24"/>
              </w:rPr>
              <w:t>程庆庆</w:t>
            </w:r>
            <w:bookmarkEnd w:id="8"/>
            <w:bookmarkEnd w:id="9"/>
          </w:p>
        </w:tc>
        <w:tc>
          <w:tcPr>
            <w:tcW w:w="1418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9B7A2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21ZR1443500</w:t>
            </w:r>
            <w: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  <w:t>，非傍轴诱导的非对称光子泵浦效应研</w:t>
            </w:r>
            <w:r>
              <w:rPr>
                <w:rFonts w:ascii="宋体" w:hAnsi="宋体" w:cs="宋体" w:hint="eastAsia"/>
                <w:color w:val="000000"/>
                <w:sz w:val="20"/>
                <w:szCs w:val="20"/>
                <w:shd w:val="clear" w:color="auto" w:fill="FFFFFF"/>
              </w:rPr>
              <w:t>究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9B7A20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上海市自然基金面上项目（省部级）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程庆庆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4A0D59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</w:p>
        </w:tc>
      </w:tr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370DC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31F86">
              <w:rPr>
                <w:rFonts w:asciiTheme="minorEastAsia" w:eastAsiaTheme="minorEastAsia" w:hAnsiTheme="minorEastAsia" w:hint="eastAsia"/>
                <w:sz w:val="24"/>
                <w:szCs w:val="24"/>
              </w:rPr>
              <w:t>毫米波大视场快扫功能器件研制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Pr="00C31F86">
              <w:rPr>
                <w:rFonts w:asciiTheme="minorEastAsia" w:eastAsiaTheme="minorEastAsia" w:hAnsiTheme="minorEastAsia"/>
                <w:sz w:val="24"/>
                <w:szCs w:val="24"/>
              </w:rPr>
              <w:t>2018YFF01013003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370DC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国家级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丁丽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0.3</w:t>
            </w:r>
          </w:p>
        </w:tc>
      </w:tr>
      <w:tr w:rsidR="003E4CCE" w:rsidTr="003E4CCE">
        <w:tc>
          <w:tcPr>
            <w:tcW w:w="846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038C8"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3E4CCE" w:rsidRPr="002038C8" w:rsidRDefault="003E4CCE" w:rsidP="00370DC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C31F86">
              <w:rPr>
                <w:rFonts w:asciiTheme="minorEastAsia" w:eastAsiaTheme="minorEastAsia" w:hAnsiTheme="minorEastAsia" w:hint="eastAsia"/>
                <w:sz w:val="24"/>
                <w:szCs w:val="24"/>
              </w:rPr>
              <w:t>太赫兹MIMO成像前端传输网络关键技术研究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370DC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上海市自然基金面上项目（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省部级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1275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丁丽</w:t>
            </w:r>
          </w:p>
        </w:tc>
        <w:tc>
          <w:tcPr>
            <w:tcW w:w="1418" w:type="dxa"/>
            <w:vAlign w:val="center"/>
          </w:tcPr>
          <w:p w:rsidR="003E4CCE" w:rsidRPr="002038C8" w:rsidRDefault="003E4CCE" w:rsidP="00370DC7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</w:p>
        </w:tc>
      </w:tr>
    </w:tbl>
    <w:p w:rsidR="002038C8" w:rsidRDefault="002038C8" w:rsidP="00C13626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:rsidR="002038C8" w:rsidRDefault="002038C8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（</w:t>
      </w:r>
      <w:r w:rsidR="00F23A08">
        <w:rPr>
          <w:rFonts w:ascii="Times New Roman" w:hAnsi="Times New Roman" w:hint="eastAsia"/>
          <w:b/>
          <w:kern w:val="0"/>
          <w:sz w:val="28"/>
          <w:szCs w:val="28"/>
        </w:rPr>
        <w:t>5</w:t>
      </w:r>
      <w:r>
        <w:rPr>
          <w:rFonts w:ascii="Times New Roman" w:hAnsi="Times New Roman" w:hint="eastAsia"/>
          <w:b/>
          <w:kern w:val="0"/>
          <w:sz w:val="28"/>
          <w:szCs w:val="28"/>
        </w:rPr>
        <w:t>）其他</w:t>
      </w:r>
      <w:r>
        <w:rPr>
          <w:rFonts w:ascii="Times New Roman" w:hAnsi="Times New Roman"/>
          <w:b/>
          <w:kern w:val="0"/>
          <w:sz w:val="28"/>
          <w:szCs w:val="28"/>
        </w:rPr>
        <w:t>绩效</w:t>
      </w:r>
      <w:r>
        <w:rPr>
          <w:rFonts w:ascii="Times New Roman" w:hAnsi="Times New Roman" w:hint="eastAsia"/>
          <w:b/>
          <w:kern w:val="0"/>
          <w:sz w:val="28"/>
          <w:szCs w:val="28"/>
        </w:rPr>
        <w:t>成果</w:t>
      </w:r>
      <w:r>
        <w:rPr>
          <w:rFonts w:ascii="Times New Roman" w:hAnsi="Times New Roman"/>
          <w:b/>
          <w:kern w:val="0"/>
          <w:sz w:val="28"/>
          <w:szCs w:val="28"/>
        </w:rPr>
        <w:t>：</w:t>
      </w:r>
    </w:p>
    <w:p w:rsidR="00F97764" w:rsidRPr="00F97764" w:rsidRDefault="00F97764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F97764">
        <w:rPr>
          <w:rFonts w:asciiTheme="minorEastAsia" w:eastAsiaTheme="minorEastAsia" w:hAnsiTheme="minorEastAsia" w:hint="eastAsia"/>
          <w:sz w:val="24"/>
          <w:szCs w:val="24"/>
        </w:rPr>
        <w:t>程庆庆老师获得省部级人才称号（上海市启明星）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F97764" w:rsidRDefault="00F97764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程庆庆老师论文被</w:t>
      </w:r>
      <w:r>
        <w:rPr>
          <w:rFonts w:asciiTheme="minorEastAsia" w:eastAsiaTheme="minorEastAsia" w:hAnsiTheme="minorEastAsia"/>
          <w:sz w:val="24"/>
          <w:szCs w:val="24"/>
        </w:rPr>
        <w:t>Nature</w:t>
      </w:r>
      <w:r>
        <w:rPr>
          <w:rFonts w:asciiTheme="minorEastAsia" w:eastAsiaTheme="minorEastAsia" w:hAnsiTheme="minorEastAsia" w:hint="eastAsia"/>
          <w:sz w:val="24"/>
          <w:szCs w:val="24"/>
        </w:rPr>
        <w:t>子刊（N</w:t>
      </w:r>
      <w:r>
        <w:rPr>
          <w:rFonts w:asciiTheme="minorEastAsia" w:eastAsiaTheme="minorEastAsia" w:hAnsiTheme="minorEastAsia"/>
          <w:sz w:val="24"/>
          <w:szCs w:val="24"/>
        </w:rPr>
        <w:t>ature communication</w:t>
      </w:r>
      <w:r>
        <w:rPr>
          <w:rFonts w:asciiTheme="minorEastAsia" w:eastAsiaTheme="minorEastAsia" w:hAnsiTheme="minorEastAsia" w:hint="eastAsia"/>
          <w:sz w:val="24"/>
          <w:szCs w:val="24"/>
        </w:rPr>
        <w:t>）接收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B95F7E" w:rsidRDefault="00B95F7E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丁丽老师论文被SCI一区期刊接收；</w:t>
      </w:r>
    </w:p>
    <w:p w:rsidR="00370DC7" w:rsidRDefault="00370DC7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021.7,</w:t>
      </w:r>
      <w:r w:rsidRPr="008E4378">
        <w:rPr>
          <w:rFonts w:asciiTheme="minorEastAsia" w:eastAsiaTheme="minorEastAsia" w:hAnsiTheme="minorEastAsia" w:hint="eastAsia"/>
          <w:sz w:val="24"/>
          <w:szCs w:val="24"/>
        </w:rPr>
        <w:t>“兆易创新杯”第十六届中国研究生电子设计竞赛“Arm”杯，上海赛区一等奖，国赛二等奖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/>
          <w:sz w:val="24"/>
          <w:szCs w:val="24"/>
        </w:rPr>
        <w:t xml:space="preserve"> 上海赛区优秀指导教师，</w:t>
      </w:r>
      <w:r w:rsidRPr="008E4378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/>
          <w:sz w:val="24"/>
          <w:szCs w:val="24"/>
        </w:rPr>
        <w:t>“</w:t>
      </w:r>
      <w:r w:rsidRPr="008E4378">
        <w:rPr>
          <w:rFonts w:asciiTheme="minorEastAsia" w:eastAsiaTheme="minorEastAsia" w:hAnsiTheme="minorEastAsia" w:hint="eastAsia"/>
          <w:sz w:val="24"/>
          <w:szCs w:val="24"/>
        </w:rPr>
        <w:t>柱面毫米波雷达信号的高速采集和传输电子学系统设计与实现</w:t>
      </w:r>
      <w:r>
        <w:rPr>
          <w:rFonts w:asciiTheme="minorEastAsia" w:eastAsiaTheme="minorEastAsia" w:hAnsiTheme="minorEastAsia"/>
          <w:sz w:val="24"/>
          <w:szCs w:val="24"/>
        </w:rPr>
        <w:t>”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370DC7" w:rsidRDefault="00370DC7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781EF2">
        <w:rPr>
          <w:rFonts w:asciiTheme="minorEastAsia" w:eastAsiaTheme="minorEastAsia" w:hAnsiTheme="minorEastAsia" w:hint="eastAsia"/>
          <w:sz w:val="24"/>
          <w:szCs w:val="24"/>
        </w:rPr>
        <w:t>国内会议，丁丽，</w:t>
      </w:r>
      <w:r>
        <w:rPr>
          <w:rFonts w:asciiTheme="minorEastAsia" w:eastAsiaTheme="minorEastAsia" w:hAnsiTheme="minorEastAsia" w:hint="eastAsia"/>
          <w:sz w:val="24"/>
          <w:szCs w:val="24"/>
        </w:rPr>
        <w:t>“</w:t>
      </w:r>
      <w:r w:rsidRPr="00781EF2">
        <w:rPr>
          <w:rFonts w:asciiTheme="minorEastAsia" w:eastAsiaTheme="minorEastAsia" w:hAnsiTheme="minorEastAsia" w:hint="eastAsia"/>
          <w:sz w:val="24"/>
          <w:szCs w:val="24"/>
        </w:rPr>
        <w:t>太赫兹成像系统高速数据获取和信号处理</w:t>
      </w:r>
      <w:r>
        <w:rPr>
          <w:rFonts w:asciiTheme="minorEastAsia" w:eastAsiaTheme="minorEastAsia" w:hAnsiTheme="minorEastAsia" w:hint="eastAsia"/>
          <w:sz w:val="24"/>
          <w:szCs w:val="24"/>
        </w:rPr>
        <w:t>”</w:t>
      </w:r>
      <w:r w:rsidRPr="00781EF2">
        <w:rPr>
          <w:rFonts w:asciiTheme="minorEastAsia" w:eastAsiaTheme="minorEastAsia" w:hAnsiTheme="minorEastAsia" w:hint="eastAsia"/>
          <w:sz w:val="24"/>
          <w:szCs w:val="24"/>
        </w:rPr>
        <w:t>，2021 太赫兹年会</w:t>
      </w:r>
      <w:r>
        <w:rPr>
          <w:rFonts w:asciiTheme="minorEastAsia" w:eastAsiaTheme="minorEastAsia" w:hAnsiTheme="minorEastAsia" w:hint="eastAsia"/>
          <w:sz w:val="24"/>
          <w:szCs w:val="24"/>
        </w:rPr>
        <w:t>,</w:t>
      </w:r>
      <w:r>
        <w:rPr>
          <w:rFonts w:asciiTheme="minorEastAsia" w:eastAsiaTheme="minorEastAsia" w:hAnsiTheme="minorEastAsia"/>
          <w:sz w:val="24"/>
          <w:szCs w:val="24"/>
        </w:rPr>
        <w:t>2021年5月</w:t>
      </w:r>
      <w:r>
        <w:rPr>
          <w:rFonts w:asciiTheme="minorEastAsia" w:eastAsiaTheme="minorEastAsia" w:hAnsi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/>
          <w:sz w:val="24"/>
          <w:szCs w:val="24"/>
        </w:rPr>
        <w:t>7-28日</w:t>
      </w:r>
      <w:r w:rsidRPr="00781EF2">
        <w:rPr>
          <w:rFonts w:asciiTheme="minorEastAsia" w:eastAsiaTheme="minorEastAsia" w:hAnsiTheme="minorEastAsia" w:hint="eastAsia"/>
          <w:sz w:val="24"/>
          <w:szCs w:val="24"/>
        </w:rPr>
        <w:t>，上海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370DC7" w:rsidRDefault="00370DC7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 w:rsidRPr="005D69A7">
        <w:rPr>
          <w:rFonts w:asciiTheme="minorEastAsia" w:eastAsiaTheme="minorEastAsia" w:hAnsiTheme="minorEastAsia" w:hint="eastAsia"/>
          <w:sz w:val="24"/>
          <w:szCs w:val="24"/>
        </w:rPr>
        <w:t>国际会议，丁丽、伍东杨，“</w:t>
      </w:r>
      <w:r>
        <w:rPr>
          <w:rFonts w:asciiTheme="minorEastAsia" w:eastAsiaTheme="minorEastAsia" w:hAnsiTheme="minorEastAsia" w:hint="eastAsia"/>
          <w:sz w:val="24"/>
          <w:szCs w:val="24"/>
        </w:rPr>
        <w:t>Stepped</w:t>
      </w:r>
      <w:r>
        <w:rPr>
          <w:rFonts w:asciiTheme="minorEastAsia" w:eastAsiaTheme="minorEastAsia" w:hAnsiTheme="minorEastAsia"/>
          <w:sz w:val="24"/>
          <w:szCs w:val="24"/>
        </w:rPr>
        <w:t xml:space="preserve"> non-coplanar transmission lines based on decremental waveguides</w:t>
      </w:r>
      <w:r w:rsidRPr="005D69A7">
        <w:rPr>
          <w:rFonts w:asciiTheme="minorEastAsia" w:eastAsiaTheme="minorEastAsia" w:hAnsiTheme="minorEastAsia" w:hint="eastAsia"/>
          <w:sz w:val="24"/>
          <w:szCs w:val="24"/>
        </w:rPr>
        <w:t>”，</w:t>
      </w:r>
      <w:r w:rsidRPr="005D69A7">
        <w:rPr>
          <w:rFonts w:asciiTheme="minorEastAsia" w:eastAsiaTheme="minorEastAsia" w:hAnsiTheme="minorEastAsia"/>
          <w:sz w:val="24"/>
          <w:szCs w:val="24"/>
        </w:rPr>
        <w:t>the 18th International Computer Conference on Wavelet Active Media Technology and Information Processing (ICCWAMTIP 2021)，Dec.17 – 19, 2021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；</w:t>
      </w:r>
    </w:p>
    <w:p w:rsidR="00F97764" w:rsidRDefault="00F97764" w:rsidP="00370DC7">
      <w:pPr>
        <w:pStyle w:val="1"/>
        <w:numPr>
          <w:ilvl w:val="0"/>
          <w:numId w:val="5"/>
        </w:numPr>
        <w:tabs>
          <w:tab w:val="left" w:pos="780"/>
        </w:tabs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荣获</w:t>
      </w:r>
      <w:r w:rsidRPr="00F97764">
        <w:rPr>
          <w:rFonts w:asciiTheme="minorEastAsia" w:eastAsiaTheme="minorEastAsia" w:hAnsiTheme="minorEastAsia" w:hint="eastAsia"/>
          <w:sz w:val="24"/>
          <w:szCs w:val="24"/>
        </w:rPr>
        <w:t>上海理工大学研究生优秀学位论文《基于3D打印的超材料吸收器》作者姓名：张肖凡；导师姓名：陈克坚；证书号：S2021015</w:t>
      </w:r>
      <w:r w:rsidR="00B95F7E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370DC7" w:rsidRPr="00370DC7" w:rsidRDefault="00370DC7" w:rsidP="00F23A08">
      <w:pPr>
        <w:pStyle w:val="1"/>
        <w:tabs>
          <w:tab w:val="left" w:pos="780"/>
        </w:tabs>
        <w:autoSpaceDE w:val="0"/>
        <w:autoSpaceDN w:val="0"/>
        <w:adjustRightInd w:val="0"/>
        <w:spacing w:line="360" w:lineRule="auto"/>
        <w:ind w:firstLineChars="100" w:firstLine="281"/>
        <w:jc w:val="left"/>
        <w:rPr>
          <w:rFonts w:ascii="Times New Roman" w:hAnsi="Times New Roman"/>
          <w:b/>
          <w:kern w:val="0"/>
          <w:sz w:val="28"/>
          <w:szCs w:val="28"/>
        </w:rPr>
      </w:pPr>
    </w:p>
    <w:sectPr w:rsidR="00370DC7" w:rsidRPr="00370DC7" w:rsidSect="007268B8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4DC" w:rsidRDefault="000664DC" w:rsidP="00386083">
      <w:r>
        <w:separator/>
      </w:r>
    </w:p>
  </w:endnote>
  <w:endnote w:type="continuationSeparator" w:id="0">
    <w:p w:rsidR="000664DC" w:rsidRDefault="000664DC" w:rsidP="00386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4DC" w:rsidRDefault="000664DC" w:rsidP="00386083">
      <w:r>
        <w:separator/>
      </w:r>
    </w:p>
  </w:footnote>
  <w:footnote w:type="continuationSeparator" w:id="0">
    <w:p w:rsidR="000664DC" w:rsidRDefault="000664DC" w:rsidP="003860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D32EF"/>
    <w:multiLevelType w:val="hybridMultilevel"/>
    <w:tmpl w:val="F3AA633C"/>
    <w:lvl w:ilvl="0" w:tplc="5AA4D940">
      <w:start w:val="2"/>
      <w:numFmt w:val="decimal"/>
      <w:lvlText w:val="（%1）"/>
      <w:lvlJc w:val="left"/>
      <w:pPr>
        <w:ind w:left="750" w:hanging="750"/>
      </w:pPr>
      <w:rPr>
        <w:rFonts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4C0233"/>
    <w:multiLevelType w:val="hybridMultilevel"/>
    <w:tmpl w:val="613A8BA6"/>
    <w:lvl w:ilvl="0" w:tplc="93BC16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E21595"/>
    <w:multiLevelType w:val="multilevel"/>
    <w:tmpl w:val="30E21595"/>
    <w:lvl w:ilvl="0">
      <w:start w:val="1"/>
      <w:numFmt w:val="bullet"/>
      <w:lvlText w:val=""/>
      <w:lvlJc w:val="left"/>
      <w:pPr>
        <w:tabs>
          <w:tab w:val="left" w:pos="780"/>
        </w:tabs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20"/>
        </w:tabs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40"/>
        </w:tabs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60"/>
        </w:tabs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80"/>
        </w:tabs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00"/>
        </w:tabs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20"/>
        </w:tabs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5E0C37CF"/>
    <w:multiLevelType w:val="hybridMultilevel"/>
    <w:tmpl w:val="A41E87CE"/>
    <w:lvl w:ilvl="0" w:tplc="04090011">
      <w:start w:val="1"/>
      <w:numFmt w:val="decimal"/>
      <w:lvlText w:val="%1)"/>
      <w:lvlJc w:val="left"/>
      <w:pPr>
        <w:ind w:left="660" w:hanging="420"/>
      </w:p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 w15:restartNumberingAfterBreak="0">
    <w:nsid w:val="71BC07C5"/>
    <w:multiLevelType w:val="hybridMultilevel"/>
    <w:tmpl w:val="DA3CC3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8645BAF"/>
    <w:multiLevelType w:val="multilevel"/>
    <w:tmpl w:val="78645BAF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7E7"/>
    <w:rsid w:val="00027835"/>
    <w:rsid w:val="00040ECF"/>
    <w:rsid w:val="00054FC7"/>
    <w:rsid w:val="000664DC"/>
    <w:rsid w:val="00092402"/>
    <w:rsid w:val="000A631F"/>
    <w:rsid w:val="000E4AB7"/>
    <w:rsid w:val="00126A5A"/>
    <w:rsid w:val="00131DD8"/>
    <w:rsid w:val="001A0D4E"/>
    <w:rsid w:val="002038C8"/>
    <w:rsid w:val="0024717B"/>
    <w:rsid w:val="00280EB5"/>
    <w:rsid w:val="002A2DAE"/>
    <w:rsid w:val="003437D1"/>
    <w:rsid w:val="003630E0"/>
    <w:rsid w:val="00370DC7"/>
    <w:rsid w:val="00380B76"/>
    <w:rsid w:val="00386083"/>
    <w:rsid w:val="003E4CCE"/>
    <w:rsid w:val="00441148"/>
    <w:rsid w:val="00464189"/>
    <w:rsid w:val="004854B5"/>
    <w:rsid w:val="004A0D59"/>
    <w:rsid w:val="004A4D56"/>
    <w:rsid w:val="00543963"/>
    <w:rsid w:val="005F2CFB"/>
    <w:rsid w:val="0072168D"/>
    <w:rsid w:val="007268B8"/>
    <w:rsid w:val="00762B6B"/>
    <w:rsid w:val="00771DCE"/>
    <w:rsid w:val="00776131"/>
    <w:rsid w:val="00804640"/>
    <w:rsid w:val="00841904"/>
    <w:rsid w:val="0085269F"/>
    <w:rsid w:val="008C505B"/>
    <w:rsid w:val="008E1855"/>
    <w:rsid w:val="008F77E7"/>
    <w:rsid w:val="00931EB3"/>
    <w:rsid w:val="00966A8D"/>
    <w:rsid w:val="009B7A20"/>
    <w:rsid w:val="00A06509"/>
    <w:rsid w:val="00A06DC6"/>
    <w:rsid w:val="00A20B4C"/>
    <w:rsid w:val="00A230CF"/>
    <w:rsid w:val="00A8364C"/>
    <w:rsid w:val="00B21914"/>
    <w:rsid w:val="00B50CB9"/>
    <w:rsid w:val="00B53F8B"/>
    <w:rsid w:val="00B95F7E"/>
    <w:rsid w:val="00BA330B"/>
    <w:rsid w:val="00BE0322"/>
    <w:rsid w:val="00BF05BB"/>
    <w:rsid w:val="00C06C78"/>
    <w:rsid w:val="00C106B8"/>
    <w:rsid w:val="00C13626"/>
    <w:rsid w:val="00C36D6E"/>
    <w:rsid w:val="00C6073B"/>
    <w:rsid w:val="00CA3AB5"/>
    <w:rsid w:val="00CD6E43"/>
    <w:rsid w:val="00D0545C"/>
    <w:rsid w:val="00DE6E2D"/>
    <w:rsid w:val="00E54E3B"/>
    <w:rsid w:val="00E74BCB"/>
    <w:rsid w:val="00EB0788"/>
    <w:rsid w:val="00EE10CF"/>
    <w:rsid w:val="00EE64B3"/>
    <w:rsid w:val="00F23A08"/>
    <w:rsid w:val="00F652D7"/>
    <w:rsid w:val="00F97764"/>
    <w:rsid w:val="481D58FB"/>
    <w:rsid w:val="5B784174"/>
    <w:rsid w:val="7D040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ADE05E"/>
  <w15:docId w15:val="{990E18D6-893C-4B34-9D9D-7C40A813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pPr>
      <w:ind w:firstLineChars="200" w:firstLine="420"/>
    </w:pPr>
  </w:style>
  <w:style w:type="paragraph" w:styleId="a3">
    <w:name w:val="List Paragraph"/>
    <w:basedOn w:val="a"/>
    <w:uiPriority w:val="99"/>
    <w:unhideWhenUsed/>
    <w:rsid w:val="00BA33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083"/>
    <w:rPr>
      <w:rFonts w:ascii="Calibri" w:eastAsia="宋体" w:hAnsi="Calibri" w:cs="Times New Roman"/>
      <w:kern w:val="2"/>
      <w:sz w:val="18"/>
      <w:szCs w:val="18"/>
    </w:rPr>
  </w:style>
  <w:style w:type="table" w:styleId="a8">
    <w:name w:val="Table Grid"/>
    <w:basedOn w:val="a1"/>
    <w:uiPriority w:val="59"/>
    <w:qFormat/>
    <w:rsid w:val="00C13626"/>
    <w:rPr>
      <w:rFonts w:ascii="Times New Roman" w:eastAsia="宋体" w:hAnsi="Times New Roman" w:cs="Times New Rom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unhideWhenUsed/>
    <w:rsid w:val="00C13626"/>
    <w:rPr>
      <w:color w:val="0000FF"/>
      <w:u w:val="single"/>
    </w:rPr>
  </w:style>
  <w:style w:type="character" w:customStyle="1" w:styleId="apple-converted-space">
    <w:name w:val="apple-converted-space"/>
    <w:qFormat/>
    <w:rsid w:val="00C13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USST</dc:creator>
  <cp:lastModifiedBy>DELL</cp:lastModifiedBy>
  <cp:revision>13</cp:revision>
  <dcterms:created xsi:type="dcterms:W3CDTF">2021-12-24T03:21:00Z</dcterms:created>
  <dcterms:modified xsi:type="dcterms:W3CDTF">2021-12-30T02:16:00Z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